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34" w:rsidRDefault="00017834">
      <w:pPr>
        <w:spacing w:line="360" w:lineRule="auto"/>
        <w:rPr>
          <w:rFonts w:ascii="仿宋" w:hAnsi="仿宋"/>
          <w:b/>
          <w:bCs/>
          <w:sz w:val="32"/>
          <w:szCs w:val="32"/>
        </w:rPr>
      </w:pPr>
    </w:p>
    <w:p w:rsidR="00017834" w:rsidRDefault="00F21962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全美花</w:t>
      </w:r>
    </w:p>
    <w:p w:rsidR="00017834" w:rsidRDefault="00F21962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1037854" cy="148330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757" cy="1483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834" w:rsidRDefault="00017834">
      <w:pPr>
        <w:spacing w:line="360" w:lineRule="auto"/>
        <w:jc w:val="center"/>
        <w:rPr>
          <w:rFonts w:ascii="仿宋" w:hAnsi="仿宋"/>
          <w:sz w:val="24"/>
          <w:szCs w:val="24"/>
        </w:rPr>
      </w:pPr>
    </w:p>
    <w:p w:rsidR="00017834" w:rsidRDefault="00F21962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一、个人简介</w:t>
      </w:r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全美花，女，</w:t>
      </w:r>
      <w:r>
        <w:rPr>
          <w:rFonts w:ascii="Times New Roman" w:hAnsi="Times New Roman" w:cs="Times New Roman"/>
          <w:sz w:val="24"/>
          <w:szCs w:val="24"/>
        </w:rPr>
        <w:t>1983</w:t>
      </w:r>
      <w:r>
        <w:rPr>
          <w:rFonts w:ascii="仿宋" w:hAnsi="仿宋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Theme="minorEastAsia" w:cs="Times New Roman"/>
          <w:sz w:val="24"/>
          <w:szCs w:val="24"/>
        </w:rPr>
        <w:t>月生</w:t>
      </w:r>
      <w:r>
        <w:rPr>
          <w:rFonts w:ascii="仿宋" w:hAnsi="仿宋" w:hint="eastAsia"/>
          <w:sz w:val="24"/>
          <w:szCs w:val="24"/>
        </w:rPr>
        <w:t>，副教授，</w:t>
      </w:r>
      <w:r>
        <w:rPr>
          <w:rFonts w:ascii="Times New Roman" w:hAnsiTheme="minorEastAsia" w:cs="Times New Roman"/>
          <w:sz w:val="24"/>
          <w:szCs w:val="24"/>
        </w:rPr>
        <w:t>硕士生导师</w:t>
      </w:r>
      <w:r>
        <w:rPr>
          <w:rFonts w:ascii="Times New Roman" w:hAnsiTheme="minorEastAsia" w:cs="Times New Roman" w:hint="eastAsia"/>
          <w:sz w:val="24"/>
          <w:szCs w:val="24"/>
        </w:rPr>
        <w:t>。</w:t>
      </w:r>
      <w:r>
        <w:rPr>
          <w:rFonts w:ascii="Times New Roman" w:hAnsiTheme="minorEastAsia" w:cs="Times New Roman" w:hint="eastAsia"/>
          <w:sz w:val="24"/>
          <w:szCs w:val="24"/>
        </w:rPr>
        <w:t>毕业于</w:t>
      </w:r>
      <w:r>
        <w:rPr>
          <w:rFonts w:ascii="仿宋" w:hAnsi="仿宋" w:hint="eastAsia"/>
          <w:sz w:val="24"/>
          <w:szCs w:val="24"/>
        </w:rPr>
        <w:t>韩国培材大学对外韩国</w:t>
      </w:r>
      <w:proofErr w:type="gramStart"/>
      <w:r>
        <w:rPr>
          <w:rFonts w:ascii="仿宋" w:hAnsi="仿宋" w:hint="eastAsia"/>
          <w:sz w:val="24"/>
          <w:szCs w:val="24"/>
        </w:rPr>
        <w:t>语教育</w:t>
      </w:r>
      <w:proofErr w:type="gramEnd"/>
      <w:r>
        <w:rPr>
          <w:rFonts w:ascii="仿宋" w:hAnsi="仿宋" w:hint="eastAsia"/>
          <w:sz w:val="24"/>
          <w:szCs w:val="24"/>
        </w:rPr>
        <w:t>专业，主要从事韩国</w:t>
      </w:r>
      <w:proofErr w:type="gramStart"/>
      <w:r>
        <w:rPr>
          <w:rFonts w:ascii="仿宋" w:hAnsi="仿宋" w:hint="eastAsia"/>
          <w:sz w:val="24"/>
          <w:szCs w:val="24"/>
        </w:rPr>
        <w:t>语教育</w:t>
      </w:r>
      <w:proofErr w:type="gramEnd"/>
      <w:r>
        <w:rPr>
          <w:rFonts w:ascii="仿宋" w:hAnsi="仿宋" w:hint="eastAsia"/>
          <w:sz w:val="24"/>
          <w:szCs w:val="24"/>
        </w:rPr>
        <w:t>方面的科研和教学工作。目前主持江苏高校哲学社会科学研究项目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2</w:t>
      </w:r>
      <w:r>
        <w:rPr>
          <w:rFonts w:ascii="仿宋" w:hAnsi="仿宋" w:hint="eastAsia"/>
          <w:sz w:val="24"/>
          <w:szCs w:val="24"/>
        </w:rPr>
        <w:t>项，韩国中央研究院海外韩国学支援项目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1</w:t>
      </w:r>
      <w:r>
        <w:rPr>
          <w:rFonts w:ascii="仿宋" w:hAnsi="仿宋" w:hint="eastAsia"/>
          <w:sz w:val="24"/>
          <w:szCs w:val="24"/>
        </w:rPr>
        <w:t>项；入选连云港市留学人员“海燕计划”；获得</w:t>
      </w: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仿宋" w:hAnsi="仿宋" w:hint="eastAsia"/>
          <w:sz w:val="24"/>
          <w:szCs w:val="24"/>
        </w:rPr>
        <w:t>年、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仿宋" w:hAnsi="仿宋" w:hint="eastAsia"/>
          <w:sz w:val="24"/>
          <w:szCs w:val="24"/>
        </w:rPr>
        <w:t>年外</w:t>
      </w:r>
      <w:proofErr w:type="gramStart"/>
      <w:r>
        <w:rPr>
          <w:rFonts w:ascii="仿宋" w:hAnsi="仿宋" w:hint="eastAsia"/>
          <w:sz w:val="24"/>
          <w:szCs w:val="24"/>
        </w:rPr>
        <w:t>研社多</w:t>
      </w:r>
      <w:proofErr w:type="gramEnd"/>
      <w:r>
        <w:rPr>
          <w:rFonts w:ascii="仿宋" w:hAnsi="仿宋" w:hint="eastAsia"/>
          <w:sz w:val="24"/>
          <w:szCs w:val="24"/>
        </w:rPr>
        <w:t>语种</w:t>
      </w:r>
      <w:r>
        <w:rPr>
          <w:rFonts w:ascii="仿宋" w:hAnsi="仿宋" w:hint="eastAsia"/>
          <w:sz w:val="24"/>
          <w:szCs w:val="24"/>
        </w:rPr>
        <w:t xml:space="preserve"> </w:t>
      </w:r>
      <w:r>
        <w:rPr>
          <w:rFonts w:ascii="仿宋" w:hAnsi="仿宋" w:hint="eastAsia"/>
          <w:sz w:val="24"/>
          <w:szCs w:val="24"/>
        </w:rPr>
        <w:t>“教学之星”大赛全国总决赛二等奖；在国内外核心学术期刊发表科研论文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仿宋" w:hAnsi="仿宋" w:hint="eastAsia"/>
          <w:sz w:val="24"/>
          <w:szCs w:val="24"/>
        </w:rPr>
        <w:t>多篇，其中韩国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KCI</w:t>
      </w:r>
      <w:r>
        <w:rPr>
          <w:rFonts w:ascii="仿宋" w:hAnsi="仿宋" w:hint="eastAsia"/>
          <w:sz w:val="24"/>
          <w:szCs w:val="24"/>
        </w:rPr>
        <w:t>核心论文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15</w:t>
      </w:r>
      <w:r>
        <w:rPr>
          <w:rFonts w:ascii="仿宋" w:hAnsi="仿宋" w:hint="eastAsia"/>
          <w:sz w:val="24"/>
          <w:szCs w:val="24"/>
        </w:rPr>
        <w:t>篇，出版专著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1</w:t>
      </w:r>
      <w:r>
        <w:rPr>
          <w:rFonts w:ascii="仿宋" w:hAnsi="仿宋" w:hint="eastAsia"/>
          <w:sz w:val="24"/>
          <w:szCs w:val="24"/>
        </w:rPr>
        <w:t>部。</w:t>
      </w:r>
    </w:p>
    <w:p w:rsidR="00017834" w:rsidRDefault="00F21962" w:rsidP="00017834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E-Mail:</w:t>
      </w:r>
      <w:r>
        <w:rPr>
          <w:rFonts w:ascii="Times New Roman" w:eastAsia="黑体" w:hAnsi="Times New Roman" w:cs="Times New Roman" w:hint="eastAsia"/>
          <w:sz w:val="24"/>
          <w:szCs w:val="24"/>
        </w:rPr>
        <w:t>quanmeihua0906@163.com</w:t>
      </w:r>
    </w:p>
    <w:p w:rsidR="00017834" w:rsidRDefault="00F21962" w:rsidP="00017834">
      <w:pPr>
        <w:spacing w:line="360" w:lineRule="auto"/>
        <w:ind w:firstLineChars="177" w:firstLine="425"/>
        <w:rPr>
          <w:rFonts w:ascii="仿宋" w:hAnsi="仿宋"/>
          <w:sz w:val="24"/>
          <w:szCs w:val="24"/>
          <w:lang w:eastAsia="ko-KR"/>
        </w:rPr>
      </w:pPr>
      <w:r>
        <w:rPr>
          <w:rFonts w:ascii="黑体" w:eastAsia="黑体" w:hAnsi="黑体" w:hint="eastAsia"/>
          <w:sz w:val="24"/>
          <w:szCs w:val="24"/>
        </w:rPr>
        <w:t>通讯地址：</w:t>
      </w:r>
      <w:r>
        <w:rPr>
          <w:rFonts w:ascii="Times New Roman" w:hAnsi="Times New Roman" w:cs="Times New Roman" w:hint="eastAsia"/>
          <w:sz w:val="24"/>
          <w:szCs w:val="24"/>
        </w:rPr>
        <w:t>江苏省连云港市苍梧路</w:t>
      </w:r>
      <w:r>
        <w:rPr>
          <w:rFonts w:ascii="Times New Roman" w:hAnsi="Times New Roman" w:cs="Times New Roman" w:hint="eastAsia"/>
          <w:sz w:val="24"/>
          <w:szCs w:val="24"/>
        </w:rPr>
        <w:t>59</w:t>
      </w:r>
      <w:r>
        <w:rPr>
          <w:rFonts w:ascii="Times New Roman" w:hAnsi="Times New Roman" w:cs="Times New Roman" w:hint="eastAsia"/>
          <w:sz w:val="24"/>
          <w:szCs w:val="24"/>
        </w:rPr>
        <w:t>号江苏海洋大学</w:t>
      </w:r>
      <w:r>
        <w:rPr>
          <w:rFonts w:ascii="Times New Roman" w:hAnsi="Times New Roman" w:cs="Times New Roman" w:hint="eastAsia"/>
          <w:sz w:val="24"/>
          <w:szCs w:val="24"/>
        </w:rPr>
        <w:t>外国语</w:t>
      </w:r>
      <w:r>
        <w:rPr>
          <w:rFonts w:ascii="Times New Roman" w:hAnsi="Times New Roman" w:cs="Times New Roman" w:hint="eastAsia"/>
          <w:sz w:val="24"/>
          <w:szCs w:val="24"/>
        </w:rPr>
        <w:t>学院</w:t>
      </w:r>
    </w:p>
    <w:p w:rsidR="00017834" w:rsidRDefault="00F21962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二、研究方向</w:t>
      </w:r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韩国语作为第二语言教学法、韩国语作为第二语言教学评价、韩国语写作文本分析、中</w:t>
      </w:r>
      <w:proofErr w:type="gramStart"/>
      <w:r>
        <w:rPr>
          <w:rFonts w:ascii="仿宋" w:hAnsi="仿宋" w:hint="eastAsia"/>
          <w:sz w:val="24"/>
          <w:szCs w:val="24"/>
        </w:rPr>
        <w:t>韩语言</w:t>
      </w:r>
      <w:proofErr w:type="gramEnd"/>
      <w:r>
        <w:rPr>
          <w:rFonts w:ascii="仿宋" w:hAnsi="仿宋" w:hint="eastAsia"/>
          <w:sz w:val="24"/>
          <w:szCs w:val="24"/>
        </w:rPr>
        <w:t>比较、中韩文化比较</w:t>
      </w:r>
    </w:p>
    <w:p w:rsidR="00017834" w:rsidRDefault="00F21962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三、教育经历</w:t>
      </w:r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2001.09-2005.06</w:t>
      </w:r>
      <w:r>
        <w:rPr>
          <w:rFonts w:ascii="仿宋" w:hAnsi="仿宋" w:hint="eastAsia"/>
          <w:sz w:val="24"/>
          <w:szCs w:val="24"/>
        </w:rPr>
        <w:t>，长春师范大学，教育技术学专业，本科；</w:t>
      </w:r>
      <w:r>
        <w:rPr>
          <w:rFonts w:ascii="仿宋" w:hAnsi="仿宋" w:hint="eastAsia"/>
          <w:sz w:val="24"/>
          <w:szCs w:val="24"/>
        </w:rPr>
        <w:t xml:space="preserve"> </w:t>
      </w:r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2010.09-2012.08</w:t>
      </w:r>
      <w:r>
        <w:rPr>
          <w:rFonts w:ascii="仿宋" w:hAnsi="仿宋" w:hint="eastAsia"/>
          <w:sz w:val="24"/>
          <w:szCs w:val="24"/>
        </w:rPr>
        <w:t>，韩国培材大学，对外韩国</w:t>
      </w:r>
      <w:proofErr w:type="gramStart"/>
      <w:r>
        <w:rPr>
          <w:rFonts w:ascii="仿宋" w:hAnsi="仿宋" w:hint="eastAsia"/>
          <w:sz w:val="24"/>
          <w:szCs w:val="24"/>
        </w:rPr>
        <w:t>语教育</w:t>
      </w:r>
      <w:proofErr w:type="gramEnd"/>
      <w:r>
        <w:rPr>
          <w:rFonts w:ascii="仿宋" w:hAnsi="仿宋" w:hint="eastAsia"/>
          <w:sz w:val="24"/>
          <w:szCs w:val="24"/>
        </w:rPr>
        <w:t>专业，硕士；</w:t>
      </w:r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2012.09-2016.02</w:t>
      </w:r>
      <w:r>
        <w:rPr>
          <w:rFonts w:ascii="仿宋" w:hAnsi="仿宋" w:hint="eastAsia"/>
          <w:sz w:val="24"/>
          <w:szCs w:val="24"/>
        </w:rPr>
        <w:t>，韩国培材大学，对外韩国</w:t>
      </w:r>
      <w:proofErr w:type="gramStart"/>
      <w:r>
        <w:rPr>
          <w:rFonts w:ascii="仿宋" w:hAnsi="仿宋" w:hint="eastAsia"/>
          <w:sz w:val="24"/>
          <w:szCs w:val="24"/>
        </w:rPr>
        <w:t>语教育</w:t>
      </w:r>
      <w:proofErr w:type="gramEnd"/>
      <w:r>
        <w:rPr>
          <w:rFonts w:ascii="仿宋" w:hAnsi="仿宋" w:hint="eastAsia"/>
          <w:sz w:val="24"/>
          <w:szCs w:val="24"/>
        </w:rPr>
        <w:t>专业，博士。</w:t>
      </w:r>
    </w:p>
    <w:p w:rsidR="00017834" w:rsidRDefault="00F21962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四、工作经历</w:t>
      </w:r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2005.07-2006.07</w:t>
      </w:r>
      <w:r>
        <w:rPr>
          <w:rFonts w:ascii="仿宋" w:hAnsi="仿宋" w:hint="eastAsia"/>
          <w:sz w:val="24"/>
          <w:szCs w:val="24"/>
        </w:rPr>
        <w:t>，山东省泰安市泰山国际学校，国际部，汉语教师、行政；</w:t>
      </w:r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2006.07-2010.07</w:t>
      </w:r>
      <w:r>
        <w:rPr>
          <w:rFonts w:ascii="仿宋" w:hAnsi="仿宋" w:hint="eastAsia"/>
          <w:sz w:val="24"/>
          <w:szCs w:val="24"/>
        </w:rPr>
        <w:t>，北京市</w:t>
      </w:r>
      <w:proofErr w:type="gramStart"/>
      <w:r>
        <w:rPr>
          <w:rFonts w:ascii="仿宋" w:hAnsi="仿宋" w:hint="eastAsia"/>
          <w:sz w:val="24"/>
          <w:szCs w:val="24"/>
        </w:rPr>
        <w:t>天通苑中山</w:t>
      </w:r>
      <w:proofErr w:type="gramEnd"/>
      <w:r>
        <w:rPr>
          <w:rFonts w:ascii="仿宋" w:hAnsi="仿宋" w:hint="eastAsia"/>
          <w:sz w:val="24"/>
          <w:szCs w:val="24"/>
        </w:rPr>
        <w:t>实验学校，国际部，汉语教师、行政；</w:t>
      </w:r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2017.02</w:t>
      </w:r>
      <w:r>
        <w:rPr>
          <w:rFonts w:ascii="仿宋" w:hAnsi="仿宋" w:hint="eastAsia"/>
          <w:sz w:val="24"/>
          <w:szCs w:val="24"/>
        </w:rPr>
        <w:t>-</w:t>
      </w:r>
      <w:r>
        <w:rPr>
          <w:rFonts w:ascii="仿宋" w:hAnsi="仿宋" w:hint="eastAsia"/>
          <w:sz w:val="24"/>
          <w:szCs w:val="24"/>
        </w:rPr>
        <w:t>至今，在江苏海洋大学，外国语学院工，副教授，专任教师。</w:t>
      </w:r>
    </w:p>
    <w:p w:rsidR="00017834" w:rsidRDefault="00F21962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五、社会兼职</w:t>
      </w:r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2017.02</w:t>
      </w:r>
      <w:r>
        <w:rPr>
          <w:rFonts w:ascii="仿宋" w:hAnsi="仿宋" w:hint="eastAsia"/>
          <w:sz w:val="24"/>
          <w:szCs w:val="24"/>
        </w:rPr>
        <w:t>-</w:t>
      </w:r>
      <w:r>
        <w:rPr>
          <w:rFonts w:ascii="仿宋" w:hAnsi="仿宋" w:hint="eastAsia"/>
          <w:sz w:val="24"/>
          <w:szCs w:val="24"/>
        </w:rPr>
        <w:t>至今，连云港市外事翻译服务中心，外语人才库成员。</w:t>
      </w:r>
    </w:p>
    <w:p w:rsidR="00017834" w:rsidRDefault="00F21962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六、代表性科研项目</w:t>
      </w:r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仿宋" w:hAnsi="仿宋" w:hint="eastAsia"/>
          <w:sz w:val="24"/>
          <w:szCs w:val="24"/>
        </w:rPr>
        <w:t>“大学生汉译韩机器翻译译后编辑策略研究”，江苏高校哲学社会科学研究项目，</w:t>
      </w:r>
      <w:r>
        <w:rPr>
          <w:rFonts w:ascii="Times New Roman" w:hAnsiTheme="minorEastAsia" w:cs="Times New Roman" w:hint="eastAsia"/>
          <w:sz w:val="24"/>
          <w:szCs w:val="24"/>
        </w:rPr>
        <w:t>项目编号：</w:t>
      </w:r>
      <w:r>
        <w:rPr>
          <w:rFonts w:ascii="Times New Roman" w:hAnsi="Times New Roman" w:cs="Times New Roman" w:hint="eastAsia"/>
          <w:sz w:val="24"/>
          <w:szCs w:val="24"/>
        </w:rPr>
        <w:t>2022SJYB1847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2022-2024</w:t>
      </w:r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r>
        <w:rPr>
          <w:rFonts w:ascii="仿宋" w:hAnsi="仿宋" w:hint="eastAsia"/>
          <w:sz w:val="24"/>
          <w:szCs w:val="24"/>
        </w:rPr>
        <w:t>“基于中国大学韩国语学习者机器翻译使用情况的教学活用方案研究”</w:t>
      </w:r>
      <w:r>
        <w:rPr>
          <w:rFonts w:ascii="仿宋" w:hAnsi="仿宋" w:hint="eastAsia"/>
          <w:sz w:val="24"/>
          <w:szCs w:val="24"/>
        </w:rPr>
        <w:t>，韩国学中央研究院海外韩国学支援项目，</w:t>
      </w:r>
      <w:r>
        <w:rPr>
          <w:rFonts w:ascii="Times New Roman" w:hAnsi="Times New Roman" w:cs="Times New Roman" w:hint="eastAsia"/>
          <w:sz w:val="24"/>
          <w:szCs w:val="24"/>
        </w:rPr>
        <w:t>AKS2022R084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2022-2023</w:t>
      </w:r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3. </w:t>
      </w:r>
      <w:r>
        <w:rPr>
          <w:rFonts w:ascii="仿宋" w:hAnsi="仿宋" w:hint="eastAsia"/>
          <w:sz w:val="24"/>
          <w:szCs w:val="24"/>
        </w:rPr>
        <w:t>“连云港市韩企对韩国语专业人才需求分析研究”，连云港市留学人员“海燕计划”科研资助项目，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2021DQ023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2021-2024</w:t>
      </w:r>
    </w:p>
    <w:p w:rsidR="00017834" w:rsidRDefault="00F21962">
      <w:pPr>
        <w:spacing w:line="360" w:lineRule="auto"/>
        <w:ind w:firstLineChars="200" w:firstLine="480"/>
        <w:rPr>
          <w:rFonts w:ascii="宋体" w:hAnsi="宋体" w:cs="宋体"/>
          <w:szCs w:val="21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4. </w:t>
      </w:r>
      <w:r>
        <w:rPr>
          <w:rFonts w:ascii="Times New Roman" w:hAnsi="Times New Roman" w:cs="Times New Roman" w:hint="eastAsia"/>
          <w:sz w:val="24"/>
          <w:szCs w:val="24"/>
        </w:rPr>
        <w:t>“</w:t>
      </w:r>
      <w:r>
        <w:rPr>
          <w:rFonts w:ascii="仿宋" w:hAnsi="仿宋" w:hint="eastAsia"/>
          <w:sz w:val="24"/>
          <w:szCs w:val="24"/>
        </w:rPr>
        <w:t>韩国语写作能力发展特性研究”，江苏高校哲学社会科学研究项目，</w:t>
      </w:r>
      <w:r>
        <w:rPr>
          <w:rFonts w:ascii="Times New Roman" w:hAnsi="Times New Roman" w:cs="Times New Roman" w:hint="eastAsia"/>
          <w:sz w:val="24"/>
          <w:szCs w:val="24"/>
        </w:rPr>
        <w:t>2019SJA1571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2019-2021</w:t>
      </w:r>
    </w:p>
    <w:p w:rsidR="00017834" w:rsidRDefault="00F21962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七、代表性科研论文</w:t>
      </w:r>
      <w:r>
        <w:rPr>
          <w:rFonts w:ascii="黑体" w:eastAsia="黑体" w:hAnsi="黑体" w:hint="eastAsia"/>
          <w:sz w:val="24"/>
          <w:szCs w:val="24"/>
        </w:rPr>
        <w:t>(</w:t>
      </w:r>
      <w:r>
        <w:rPr>
          <w:rFonts w:ascii="黑体" w:eastAsia="黑体" w:hAnsi="黑体" w:hint="eastAsia"/>
          <w:sz w:val="24"/>
          <w:szCs w:val="24"/>
        </w:rPr>
        <w:t>近三年</w:t>
      </w:r>
      <w:r>
        <w:rPr>
          <w:rFonts w:ascii="黑体" w:eastAsia="黑体" w:hAnsi="黑体" w:hint="eastAsia"/>
          <w:sz w:val="24"/>
          <w:szCs w:val="24"/>
        </w:rPr>
        <w:t>)</w:t>
      </w:r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[1] </w:t>
      </w:r>
      <w:r>
        <w:rPr>
          <w:rFonts w:ascii="仿宋" w:hAnsi="仿宋" w:hint="eastAsia"/>
          <w:sz w:val="24"/>
          <w:szCs w:val="24"/>
        </w:rPr>
        <w:t>全美花</w:t>
      </w:r>
      <w:r>
        <w:rPr>
          <w:rFonts w:ascii="仿宋" w:hAnsi="仿宋" w:hint="eastAsia"/>
          <w:sz w:val="24"/>
          <w:szCs w:val="24"/>
        </w:rPr>
        <w:t>.</w:t>
      </w:r>
      <w:r>
        <w:rPr>
          <w:rFonts w:ascii="仿宋" w:hAnsi="仿宋" w:hint="eastAsia"/>
          <w:sz w:val="24"/>
          <w:szCs w:val="24"/>
        </w:rPr>
        <w:t>中国大学韩国</w:t>
      </w:r>
      <w:proofErr w:type="gramStart"/>
      <w:r>
        <w:rPr>
          <w:rFonts w:ascii="仿宋" w:hAnsi="仿宋" w:hint="eastAsia"/>
          <w:sz w:val="24"/>
          <w:szCs w:val="24"/>
        </w:rPr>
        <w:t>语教育</w:t>
      </w:r>
      <w:proofErr w:type="gramEnd"/>
      <w:r>
        <w:rPr>
          <w:rFonts w:ascii="仿宋" w:hAnsi="仿宋" w:hint="eastAsia"/>
          <w:sz w:val="24"/>
          <w:szCs w:val="24"/>
        </w:rPr>
        <w:t>中机器翻译活用方案研究</w:t>
      </w:r>
      <w:r>
        <w:rPr>
          <w:rFonts w:ascii="仿宋" w:hAnsi="仿宋" w:hint="eastAsia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仿宋" w:hAnsi="仿宋" w:hint="eastAsia"/>
          <w:sz w:val="24"/>
          <w:szCs w:val="24"/>
        </w:rPr>
        <w:t>],</w:t>
      </w:r>
      <w:r>
        <w:rPr>
          <w:rFonts w:ascii="仿宋" w:hAnsi="仿宋" w:hint="eastAsia"/>
          <w:sz w:val="24"/>
          <w:szCs w:val="24"/>
        </w:rPr>
        <w:t>人文社会</w:t>
      </w:r>
      <w:r>
        <w:rPr>
          <w:rFonts w:ascii="Times New Roman" w:hAnsi="Times New Roman" w:cs="Times New Roman" w:hint="eastAsia"/>
          <w:sz w:val="24"/>
          <w:szCs w:val="24"/>
        </w:rPr>
        <w:t>21,2022,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13-6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,1207-1216.</w:t>
      </w:r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仿宋" w:hAnsi="仿宋" w:hint="eastAsia"/>
          <w:sz w:val="24"/>
          <w:szCs w:val="24"/>
        </w:rPr>
        <w:t>全美花</w:t>
      </w:r>
      <w:r>
        <w:rPr>
          <w:rFonts w:ascii="仿宋" w:hAnsi="仿宋" w:hint="eastAsia"/>
          <w:sz w:val="24"/>
          <w:szCs w:val="24"/>
        </w:rPr>
        <w:t>.</w:t>
      </w:r>
      <w:r>
        <w:rPr>
          <w:rFonts w:ascii="仿宋" w:hAnsi="仿宋" w:hint="eastAsia"/>
          <w:sz w:val="24"/>
          <w:szCs w:val="24"/>
        </w:rPr>
        <w:t>中国大学韩国</w:t>
      </w:r>
      <w:proofErr w:type="gramStart"/>
      <w:r>
        <w:rPr>
          <w:rFonts w:ascii="仿宋" w:hAnsi="仿宋" w:hint="eastAsia"/>
          <w:sz w:val="24"/>
          <w:szCs w:val="24"/>
        </w:rPr>
        <w:t>语学习</w:t>
      </w:r>
      <w:proofErr w:type="gramEnd"/>
      <w:r>
        <w:rPr>
          <w:rFonts w:ascii="仿宋" w:hAnsi="仿宋" w:hint="eastAsia"/>
          <w:sz w:val="24"/>
          <w:szCs w:val="24"/>
        </w:rPr>
        <w:t>者的机器翻译使用过程研究</w:t>
      </w:r>
      <w:r>
        <w:rPr>
          <w:rFonts w:ascii="仿宋" w:hAnsi="仿宋" w:hint="eastAsia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仿宋" w:hAnsi="仿宋" w:hint="eastAsia"/>
          <w:sz w:val="24"/>
          <w:szCs w:val="24"/>
        </w:rPr>
        <w:t>],</w:t>
      </w:r>
      <w:r>
        <w:rPr>
          <w:rFonts w:ascii="仿宋" w:hAnsi="仿宋" w:hint="eastAsia"/>
          <w:sz w:val="24"/>
          <w:szCs w:val="24"/>
        </w:rPr>
        <w:t>语言观点与事实</w:t>
      </w:r>
      <w:r>
        <w:rPr>
          <w:rFonts w:ascii="仿宋" w:hAnsi="仿宋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>2022(57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,35-59.</w:t>
      </w:r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仿宋" w:hAnsi="仿宋" w:hint="eastAsia"/>
          <w:sz w:val="24"/>
          <w:szCs w:val="24"/>
        </w:rPr>
        <w:t>全美花</w:t>
      </w:r>
      <w:r>
        <w:rPr>
          <w:rFonts w:ascii="仿宋" w:hAnsi="仿宋" w:hint="eastAsia"/>
          <w:sz w:val="24"/>
          <w:szCs w:val="24"/>
        </w:rPr>
        <w:t>.</w:t>
      </w:r>
      <w:r>
        <w:rPr>
          <w:rFonts w:ascii="仿宋" w:hAnsi="仿宋" w:hint="eastAsia"/>
          <w:sz w:val="24"/>
          <w:szCs w:val="24"/>
        </w:rPr>
        <w:t>中国大学韩国</w:t>
      </w:r>
      <w:proofErr w:type="gramStart"/>
      <w:r>
        <w:rPr>
          <w:rFonts w:ascii="仿宋" w:hAnsi="仿宋" w:hint="eastAsia"/>
          <w:sz w:val="24"/>
          <w:szCs w:val="24"/>
        </w:rPr>
        <w:t>语学习</w:t>
      </w:r>
      <w:proofErr w:type="gramEnd"/>
      <w:r>
        <w:rPr>
          <w:rFonts w:ascii="仿宋" w:hAnsi="仿宋" w:hint="eastAsia"/>
          <w:sz w:val="24"/>
          <w:szCs w:val="24"/>
        </w:rPr>
        <w:t>者的机器翻译使用经验与认识研究</w:t>
      </w:r>
      <w:r>
        <w:rPr>
          <w:rFonts w:ascii="仿宋" w:hAnsi="仿宋" w:hint="eastAsia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仿宋" w:hAnsi="仿宋" w:hint="eastAsia"/>
          <w:sz w:val="24"/>
          <w:szCs w:val="24"/>
        </w:rPr>
        <w:t>],</w:t>
      </w:r>
      <w:r>
        <w:rPr>
          <w:rFonts w:ascii="仿宋" w:hAnsi="仿宋" w:hint="eastAsia"/>
          <w:sz w:val="24"/>
          <w:szCs w:val="24"/>
        </w:rPr>
        <w:t>人文社会</w:t>
      </w:r>
      <w:r>
        <w:rPr>
          <w:rFonts w:ascii="Times New Roman" w:hAnsi="Times New Roman" w:cs="Times New Roman" w:hint="eastAsia"/>
          <w:sz w:val="24"/>
          <w:szCs w:val="24"/>
        </w:rPr>
        <w:t>21,2022,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13-4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,953-962.</w:t>
      </w:r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仿宋" w:hAnsi="仿宋" w:hint="eastAsia"/>
          <w:sz w:val="24"/>
          <w:szCs w:val="24"/>
        </w:rPr>
        <w:t>金月辉</w:t>
      </w:r>
      <w:r>
        <w:rPr>
          <w:rFonts w:ascii="仿宋" w:hAnsi="仿宋" w:hint="eastAsia"/>
          <w:sz w:val="24"/>
          <w:szCs w:val="24"/>
        </w:rPr>
        <w:t>,</w:t>
      </w:r>
      <w:r>
        <w:rPr>
          <w:rFonts w:ascii="仿宋" w:hAnsi="仿宋" w:hint="eastAsia"/>
          <w:sz w:val="24"/>
          <w:szCs w:val="24"/>
        </w:rPr>
        <w:t>全美</w:t>
      </w:r>
      <w:bookmarkStart w:id="0" w:name="_GoBack"/>
      <w:bookmarkEnd w:id="0"/>
      <w:r>
        <w:rPr>
          <w:rFonts w:ascii="仿宋" w:hAnsi="仿宋" w:hint="eastAsia"/>
          <w:sz w:val="24"/>
          <w:szCs w:val="24"/>
        </w:rPr>
        <w:t>花</w:t>
      </w:r>
      <w:r>
        <w:rPr>
          <w:rFonts w:ascii="仿宋" w:hAnsi="仿宋" w:hint="eastAsia"/>
          <w:sz w:val="24"/>
          <w:szCs w:val="24"/>
        </w:rPr>
        <w:t>.</w:t>
      </w:r>
      <w:r>
        <w:rPr>
          <w:rFonts w:ascii="仿宋" w:hAnsi="仿宋" w:hint="eastAsia"/>
          <w:sz w:val="24"/>
          <w:szCs w:val="24"/>
        </w:rPr>
        <w:t>针对中国大学韩国语口译教育的教师认识研究</w:t>
      </w:r>
      <w:r>
        <w:rPr>
          <w:rFonts w:ascii="仿宋" w:hAnsi="仿宋" w:hint="eastAsia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仿宋" w:hAnsi="仿宋" w:hint="eastAsia"/>
          <w:sz w:val="24"/>
          <w:szCs w:val="24"/>
        </w:rPr>
        <w:t>].</w:t>
      </w:r>
      <w:r>
        <w:rPr>
          <w:rFonts w:ascii="仿宋" w:hAnsi="仿宋" w:hint="eastAsia"/>
          <w:sz w:val="24"/>
          <w:szCs w:val="24"/>
        </w:rPr>
        <w:t>人文社会</w:t>
      </w:r>
      <w:r>
        <w:rPr>
          <w:rFonts w:ascii="Times New Roman" w:hAnsi="Times New Roman" w:cs="Times New Roman" w:hint="eastAsia"/>
          <w:sz w:val="24"/>
          <w:szCs w:val="24"/>
        </w:rPr>
        <w:t>21,2022(13-2)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:</w:t>
      </w:r>
      <w:proofErr w:type="gramStart"/>
      <w:r>
        <w:rPr>
          <w:rFonts w:ascii="Times New Roman" w:hAnsi="Times New Roman" w:cs="Times New Roman" w:hint="eastAsia"/>
          <w:sz w:val="24"/>
          <w:szCs w:val="24"/>
          <w:lang w:eastAsia="ko-KR"/>
        </w:rPr>
        <w:t>1865-1874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仿宋" w:hAnsi="仿宋" w:hint="eastAsia"/>
          <w:sz w:val="24"/>
          <w:szCs w:val="24"/>
        </w:rPr>
        <w:t>全美花</w:t>
      </w:r>
      <w:r>
        <w:rPr>
          <w:rFonts w:ascii="仿宋" w:hAnsi="仿宋" w:hint="eastAsia"/>
          <w:sz w:val="24"/>
          <w:szCs w:val="24"/>
        </w:rPr>
        <w:t>,</w:t>
      </w:r>
      <w:r>
        <w:rPr>
          <w:rFonts w:ascii="仿宋" w:hAnsi="仿宋" w:hint="eastAsia"/>
          <w:sz w:val="24"/>
          <w:szCs w:val="24"/>
        </w:rPr>
        <w:t>李光勋</w:t>
      </w:r>
      <w:r>
        <w:rPr>
          <w:rFonts w:ascii="仿宋" w:hAnsi="仿宋" w:hint="eastAsia"/>
          <w:sz w:val="24"/>
          <w:szCs w:val="24"/>
        </w:rPr>
        <w:t>.</w:t>
      </w:r>
      <w:r>
        <w:rPr>
          <w:rFonts w:ascii="仿宋" w:hAnsi="仿宋" w:hint="eastAsia"/>
          <w:sz w:val="24"/>
          <w:szCs w:val="24"/>
        </w:rPr>
        <w:t>朝鲜语写作教育中内容知识的理论探讨</w:t>
      </w:r>
      <w:r>
        <w:rPr>
          <w:rFonts w:ascii="仿宋" w:hAnsi="仿宋" w:hint="eastAsia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仿宋" w:hAnsi="仿宋" w:hint="eastAsia"/>
          <w:sz w:val="24"/>
          <w:szCs w:val="24"/>
        </w:rPr>
        <w:t>].</w:t>
      </w:r>
      <w:r>
        <w:rPr>
          <w:rFonts w:ascii="仿宋" w:hAnsi="仿宋" w:hint="eastAsia"/>
          <w:sz w:val="24"/>
          <w:szCs w:val="24"/>
        </w:rPr>
        <w:t>中国朝鲜语文</w:t>
      </w:r>
      <w:r>
        <w:rPr>
          <w:rFonts w:ascii="仿宋" w:hAnsi="仿宋" w:hint="eastAsia"/>
          <w:sz w:val="24"/>
          <w:szCs w:val="24"/>
        </w:rPr>
        <w:t>.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2022(01).28-34.</w:t>
      </w:r>
      <w:proofErr w:type="gramEnd"/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仿宋" w:hAnsi="仿宋" w:hint="eastAsia"/>
          <w:sz w:val="24"/>
          <w:szCs w:val="24"/>
        </w:rPr>
        <w:t>全美花</w:t>
      </w:r>
      <w:r>
        <w:rPr>
          <w:rFonts w:ascii="仿宋" w:hAnsi="仿宋" w:hint="eastAsia"/>
          <w:sz w:val="24"/>
          <w:szCs w:val="24"/>
        </w:rPr>
        <w:t>,</w:t>
      </w:r>
      <w:r>
        <w:rPr>
          <w:rFonts w:ascii="仿宋" w:hAnsi="仿宋" w:hint="eastAsia"/>
          <w:sz w:val="24"/>
          <w:szCs w:val="24"/>
        </w:rPr>
        <w:t>李光勋</w:t>
      </w:r>
      <w:r>
        <w:rPr>
          <w:rFonts w:ascii="仿宋" w:hAnsi="仿宋" w:hint="eastAsia"/>
          <w:sz w:val="24"/>
          <w:szCs w:val="24"/>
        </w:rPr>
        <w:t>.</w:t>
      </w:r>
      <w:hyperlink r:id="rId7" w:tgtFrame="https://kns.cnki.net/kns8/defaultresult/_blank" w:history="1">
        <w:r>
          <w:rPr>
            <w:rFonts w:ascii="仿宋" w:hAnsi="仿宋" w:hint="eastAsia"/>
            <w:sz w:val="24"/>
            <w:szCs w:val="24"/>
          </w:rPr>
          <w:t>互联网</w:t>
        </w:r>
        <w:r>
          <w:rPr>
            <w:rFonts w:ascii="仿宋" w:hAnsi="仿宋" w:hint="eastAsia"/>
            <w:sz w:val="24"/>
            <w:szCs w:val="24"/>
          </w:rPr>
          <w:t>+</w:t>
        </w:r>
        <w:r>
          <w:rPr>
            <w:rFonts w:ascii="仿宋" w:hAnsi="仿宋" w:hint="eastAsia"/>
            <w:sz w:val="24"/>
            <w:szCs w:val="24"/>
          </w:rPr>
          <w:t>项目式教学法在韩国语写作中的应用研究</w:t>
        </w:r>
      </w:hyperlink>
      <w:r>
        <w:rPr>
          <w:rFonts w:ascii="仿宋" w:hAnsi="仿宋" w:hint="eastAsia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仿宋" w:hAnsi="仿宋" w:hint="eastAsia"/>
          <w:sz w:val="24"/>
          <w:szCs w:val="24"/>
        </w:rPr>
        <w:t>].</w:t>
      </w:r>
      <w:hyperlink r:id="rId8" w:tgtFrame="https://kns.cnki.net/kns8/defaultresult/_blank" w:history="1">
        <w:r>
          <w:rPr>
            <w:rFonts w:ascii="仿宋" w:hAnsi="仿宋" w:hint="eastAsia"/>
            <w:sz w:val="24"/>
            <w:szCs w:val="24"/>
          </w:rPr>
          <w:t>山西青年</w:t>
        </w:r>
      </w:hyperlink>
      <w:r>
        <w:rPr>
          <w:rFonts w:ascii="仿宋" w:hAnsi="仿宋" w:hint="eastAsia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>2021(19):27-28.</w:t>
      </w:r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仿宋" w:hAnsi="仿宋" w:hint="eastAsia"/>
          <w:sz w:val="24"/>
          <w:szCs w:val="24"/>
        </w:rPr>
        <w:t>全美花</w:t>
      </w:r>
      <w:r>
        <w:rPr>
          <w:rFonts w:ascii="仿宋" w:hAnsi="仿宋" w:hint="eastAsia"/>
          <w:sz w:val="24"/>
          <w:szCs w:val="24"/>
        </w:rPr>
        <w:t>,</w:t>
      </w:r>
      <w:r>
        <w:rPr>
          <w:rFonts w:ascii="仿宋" w:hAnsi="仿宋" w:hint="eastAsia"/>
          <w:sz w:val="24"/>
          <w:szCs w:val="24"/>
        </w:rPr>
        <w:t>李光勋</w:t>
      </w:r>
      <w:r>
        <w:rPr>
          <w:rFonts w:ascii="仿宋" w:hAnsi="仿宋" w:hint="eastAsia"/>
          <w:sz w:val="24"/>
          <w:szCs w:val="24"/>
        </w:rPr>
        <w:t>.</w:t>
      </w:r>
      <w:hyperlink r:id="rId9" w:tgtFrame="https://kns.cnki.net/kns8/defaultresult/_blank" w:history="1">
        <w:r>
          <w:rPr>
            <w:rFonts w:ascii="仿宋" w:hAnsi="仿宋" w:hint="eastAsia"/>
            <w:sz w:val="24"/>
            <w:szCs w:val="24"/>
          </w:rPr>
          <w:t>基于韩国语语料库的副词‘</w:t>
        </w:r>
        <w:r>
          <w:rPr>
            <w:rFonts w:ascii="仿宋" w:hAnsi="仿宋" w:hint="eastAsia"/>
            <w:sz w:val="24"/>
            <w:szCs w:val="24"/>
            <w:lang w:eastAsia="ko-KR"/>
          </w:rPr>
          <w:t>좀</w:t>
        </w:r>
        <w:r>
          <w:rPr>
            <w:rFonts w:ascii="仿宋" w:hAnsi="仿宋" w:hint="eastAsia"/>
            <w:sz w:val="24"/>
            <w:szCs w:val="24"/>
          </w:rPr>
          <w:t>’和‘</w:t>
        </w:r>
        <w:r>
          <w:rPr>
            <w:rFonts w:ascii="仿宋" w:hAnsi="仿宋" w:hint="eastAsia"/>
            <w:sz w:val="24"/>
            <w:szCs w:val="24"/>
            <w:lang w:eastAsia="ko-KR"/>
          </w:rPr>
          <w:t>조금</w:t>
        </w:r>
        <w:r>
          <w:rPr>
            <w:rFonts w:ascii="仿宋" w:hAnsi="仿宋" w:hint="eastAsia"/>
            <w:sz w:val="24"/>
            <w:szCs w:val="24"/>
          </w:rPr>
          <w:t>’的意义与用法研究</w:t>
        </w:r>
      </w:hyperlink>
      <w:r>
        <w:rPr>
          <w:rFonts w:ascii="仿宋" w:hAnsi="仿宋" w:hint="eastAsia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仿宋" w:hAnsi="仿宋" w:hint="eastAsia"/>
          <w:sz w:val="24"/>
          <w:szCs w:val="24"/>
        </w:rPr>
        <w:t>].</w:t>
      </w:r>
      <w:hyperlink r:id="rId10" w:tgtFrame="https://kns.cnki.net/kns8/defaultresult/_blank" w:history="1">
        <w:r>
          <w:rPr>
            <w:rFonts w:ascii="仿宋" w:hAnsi="仿宋" w:hint="eastAsia"/>
            <w:sz w:val="24"/>
            <w:szCs w:val="24"/>
          </w:rPr>
          <w:t>中国朝鲜语文</w:t>
        </w:r>
      </w:hyperlink>
      <w:r>
        <w:rPr>
          <w:rFonts w:ascii="仿宋" w:hAnsi="仿宋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>2021(04):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2-39.</w:t>
      </w:r>
      <w:proofErr w:type="gramEnd"/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[8] </w:t>
      </w:r>
      <w:r>
        <w:rPr>
          <w:rFonts w:ascii="仿宋" w:hAnsi="仿宋" w:hint="eastAsia"/>
          <w:sz w:val="24"/>
          <w:szCs w:val="24"/>
        </w:rPr>
        <w:t>全美花</w:t>
      </w:r>
      <w:r>
        <w:rPr>
          <w:rFonts w:ascii="仿宋" w:hAnsi="仿宋" w:hint="eastAsia"/>
          <w:sz w:val="24"/>
          <w:szCs w:val="24"/>
        </w:rPr>
        <w:t>.</w:t>
      </w:r>
      <w:r>
        <w:rPr>
          <w:rFonts w:ascii="仿宋" w:hAnsi="仿宋" w:hint="eastAsia"/>
          <w:sz w:val="24"/>
          <w:szCs w:val="24"/>
        </w:rPr>
        <w:t>中国大学韩国</w:t>
      </w:r>
      <w:proofErr w:type="gramStart"/>
      <w:r>
        <w:rPr>
          <w:rFonts w:ascii="仿宋" w:hAnsi="仿宋" w:hint="eastAsia"/>
          <w:sz w:val="24"/>
          <w:szCs w:val="24"/>
        </w:rPr>
        <w:t>语学习</w:t>
      </w:r>
      <w:proofErr w:type="gramEnd"/>
      <w:r>
        <w:rPr>
          <w:rFonts w:ascii="仿宋" w:hAnsi="仿宋" w:hint="eastAsia"/>
          <w:sz w:val="24"/>
          <w:szCs w:val="24"/>
        </w:rPr>
        <w:t>者写作内容组织状况研究</w:t>
      </w:r>
      <w:r>
        <w:rPr>
          <w:rFonts w:ascii="仿宋" w:hAnsi="仿宋" w:hint="eastAsia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仿宋" w:hAnsi="仿宋" w:hint="eastAsia"/>
          <w:sz w:val="24"/>
          <w:szCs w:val="24"/>
        </w:rPr>
        <w:t>].</w:t>
      </w:r>
      <w:r>
        <w:rPr>
          <w:rFonts w:ascii="仿宋" w:hAnsi="仿宋" w:hint="eastAsia"/>
          <w:sz w:val="24"/>
          <w:szCs w:val="24"/>
        </w:rPr>
        <w:t>人文社会</w:t>
      </w:r>
      <w:r>
        <w:rPr>
          <w:rFonts w:ascii="Times New Roman" w:hAnsi="Times New Roman" w:cs="Times New Roman" w:hint="eastAsia"/>
          <w:sz w:val="24"/>
          <w:szCs w:val="24"/>
        </w:rPr>
        <w:t>21,2021,12(4):2825-2834.</w:t>
      </w:r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[9]</w:t>
      </w:r>
      <w:r>
        <w:rPr>
          <w:rFonts w:ascii="仿宋" w:hAnsi="仿宋" w:hint="eastAsia"/>
          <w:sz w:val="24"/>
          <w:szCs w:val="24"/>
        </w:rPr>
        <w:t>全美花</w:t>
      </w:r>
      <w:r>
        <w:rPr>
          <w:rFonts w:ascii="仿宋" w:hAnsi="仿宋" w:hint="eastAsia"/>
          <w:sz w:val="24"/>
          <w:szCs w:val="24"/>
        </w:rPr>
        <w:t>.</w:t>
      </w:r>
      <w:r>
        <w:rPr>
          <w:rFonts w:ascii="仿宋" w:hAnsi="仿宋" w:hint="eastAsia"/>
          <w:sz w:val="24"/>
          <w:szCs w:val="24"/>
        </w:rPr>
        <w:t>中国大学韩国</w:t>
      </w:r>
      <w:proofErr w:type="gramStart"/>
      <w:r>
        <w:rPr>
          <w:rFonts w:ascii="仿宋" w:hAnsi="仿宋" w:hint="eastAsia"/>
          <w:sz w:val="24"/>
          <w:szCs w:val="24"/>
        </w:rPr>
        <w:t>语学习</w:t>
      </w:r>
      <w:proofErr w:type="gramEnd"/>
      <w:r>
        <w:rPr>
          <w:rFonts w:ascii="仿宋" w:hAnsi="仿宋" w:hint="eastAsia"/>
          <w:sz w:val="24"/>
          <w:szCs w:val="24"/>
        </w:rPr>
        <w:t>者写作语篇复杂性发展研究</w:t>
      </w:r>
      <w:r>
        <w:rPr>
          <w:rFonts w:ascii="仿宋" w:hAnsi="仿宋" w:hint="eastAsia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仿宋" w:hAnsi="仿宋" w:hint="eastAsia"/>
          <w:sz w:val="24"/>
          <w:szCs w:val="24"/>
        </w:rPr>
        <w:t>].</w:t>
      </w:r>
      <w:r>
        <w:rPr>
          <w:rFonts w:ascii="仿宋" w:hAnsi="仿宋" w:hint="eastAsia"/>
          <w:sz w:val="24"/>
          <w:szCs w:val="24"/>
        </w:rPr>
        <w:t>人文社会</w:t>
      </w:r>
      <w:r>
        <w:rPr>
          <w:rFonts w:ascii="Times New Roman" w:hAnsi="Times New Roman" w:cs="Times New Roman" w:hint="eastAsia"/>
          <w:sz w:val="24"/>
          <w:szCs w:val="24"/>
        </w:rPr>
        <w:t>21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,2021,12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(3):933-942.</w:t>
      </w:r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lastRenderedPageBreak/>
        <w:t>[10]</w:t>
      </w:r>
      <w:r>
        <w:rPr>
          <w:rFonts w:ascii="仿宋" w:hAnsi="仿宋" w:hint="eastAsia"/>
          <w:sz w:val="24"/>
          <w:szCs w:val="24"/>
        </w:rPr>
        <w:t>全美花</w:t>
      </w:r>
      <w:r>
        <w:rPr>
          <w:rFonts w:ascii="仿宋" w:hAnsi="仿宋" w:hint="eastAsia"/>
          <w:sz w:val="24"/>
          <w:szCs w:val="24"/>
        </w:rPr>
        <w:t>.</w:t>
      </w:r>
      <w:r>
        <w:rPr>
          <w:rFonts w:ascii="仿宋" w:hAnsi="仿宋" w:hint="eastAsia"/>
          <w:sz w:val="24"/>
          <w:szCs w:val="24"/>
        </w:rPr>
        <w:t>韩国</w:t>
      </w:r>
      <w:proofErr w:type="gramStart"/>
      <w:r>
        <w:rPr>
          <w:rFonts w:ascii="仿宋" w:hAnsi="仿宋" w:hint="eastAsia"/>
          <w:sz w:val="24"/>
          <w:szCs w:val="24"/>
        </w:rPr>
        <w:t>语学习</w:t>
      </w:r>
      <w:proofErr w:type="gramEnd"/>
      <w:r>
        <w:rPr>
          <w:rFonts w:ascii="仿宋" w:hAnsi="仿宋" w:hint="eastAsia"/>
          <w:sz w:val="24"/>
          <w:szCs w:val="24"/>
        </w:rPr>
        <w:t>者的写作文本结构分析研究</w:t>
      </w:r>
      <w:r>
        <w:rPr>
          <w:rFonts w:ascii="仿宋" w:hAnsi="仿宋" w:hint="eastAsia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仿宋" w:hAnsi="仿宋" w:hint="eastAsia"/>
          <w:sz w:val="24"/>
          <w:szCs w:val="24"/>
        </w:rPr>
        <w:t>].</w:t>
      </w:r>
      <w:r>
        <w:rPr>
          <w:rFonts w:ascii="仿宋" w:hAnsi="仿宋" w:hint="eastAsia"/>
          <w:sz w:val="24"/>
          <w:szCs w:val="24"/>
        </w:rPr>
        <w:t>韩国语教学与研究</w:t>
      </w:r>
      <w:r>
        <w:rPr>
          <w:rFonts w:ascii="仿宋" w:hAnsi="仿宋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>2021(34):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55-61.</w:t>
      </w:r>
      <w:proofErr w:type="gramEnd"/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[11]</w:t>
      </w:r>
      <w:r>
        <w:rPr>
          <w:rFonts w:ascii="仿宋" w:hAnsi="仿宋" w:hint="eastAsia"/>
          <w:sz w:val="24"/>
          <w:szCs w:val="24"/>
        </w:rPr>
        <w:t>全美花</w:t>
      </w:r>
      <w:r>
        <w:rPr>
          <w:rFonts w:ascii="仿宋" w:hAnsi="仿宋" w:hint="eastAsia"/>
          <w:sz w:val="24"/>
          <w:szCs w:val="24"/>
        </w:rPr>
        <w:t>,</w:t>
      </w:r>
      <w:r>
        <w:rPr>
          <w:rFonts w:ascii="仿宋" w:hAnsi="仿宋" w:hint="eastAsia"/>
          <w:sz w:val="24"/>
          <w:szCs w:val="24"/>
        </w:rPr>
        <w:t>李光勋</w:t>
      </w:r>
      <w:r>
        <w:rPr>
          <w:rFonts w:ascii="仿宋" w:hAnsi="仿宋" w:hint="eastAsia"/>
          <w:sz w:val="24"/>
          <w:szCs w:val="24"/>
        </w:rPr>
        <w:t>.</w:t>
      </w:r>
      <w:r>
        <w:rPr>
          <w:rFonts w:ascii="仿宋" w:hAnsi="仿宋" w:hint="eastAsia"/>
          <w:sz w:val="24"/>
          <w:szCs w:val="24"/>
        </w:rPr>
        <w:t>基于韩国</w:t>
      </w:r>
      <w:proofErr w:type="gramStart"/>
      <w:r>
        <w:rPr>
          <w:rFonts w:ascii="仿宋" w:hAnsi="仿宋" w:hint="eastAsia"/>
          <w:sz w:val="24"/>
          <w:szCs w:val="24"/>
        </w:rPr>
        <w:t>语学习</w:t>
      </w:r>
      <w:proofErr w:type="gramEnd"/>
      <w:r>
        <w:rPr>
          <w:rFonts w:ascii="仿宋" w:hAnsi="仿宋" w:hint="eastAsia"/>
          <w:sz w:val="24"/>
          <w:szCs w:val="24"/>
        </w:rPr>
        <w:t>者反省性写作的自我评价情况研究</w:t>
      </w:r>
      <w:r>
        <w:rPr>
          <w:rFonts w:ascii="仿宋" w:hAnsi="仿宋" w:hint="eastAsia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仿宋" w:hAnsi="仿宋" w:hint="eastAsia"/>
          <w:sz w:val="24"/>
          <w:szCs w:val="24"/>
        </w:rPr>
        <w:t>].</w:t>
      </w:r>
      <w:proofErr w:type="gramStart"/>
      <w:r>
        <w:rPr>
          <w:rFonts w:ascii="仿宋" w:hAnsi="仿宋" w:hint="eastAsia"/>
          <w:sz w:val="24"/>
          <w:szCs w:val="24"/>
        </w:rPr>
        <w:t>话法研究</w:t>
      </w:r>
      <w:proofErr w:type="gramEnd"/>
      <w:r>
        <w:rPr>
          <w:rFonts w:ascii="仿宋" w:hAnsi="仿宋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>2020(48):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65-86.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017834" w:rsidRDefault="00F21962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八、代表性获奖成果</w:t>
      </w:r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仿宋" w:hAnsi="仿宋" w:hint="eastAsia"/>
          <w:sz w:val="24"/>
          <w:szCs w:val="24"/>
        </w:rPr>
        <w:t>外</w:t>
      </w:r>
      <w:proofErr w:type="gramStart"/>
      <w:r>
        <w:rPr>
          <w:rFonts w:ascii="仿宋" w:hAnsi="仿宋" w:hint="eastAsia"/>
          <w:sz w:val="24"/>
          <w:szCs w:val="24"/>
        </w:rPr>
        <w:t>研社多</w:t>
      </w:r>
      <w:proofErr w:type="gramEnd"/>
      <w:r>
        <w:rPr>
          <w:rFonts w:ascii="仿宋" w:hAnsi="仿宋" w:hint="eastAsia"/>
          <w:sz w:val="24"/>
          <w:szCs w:val="24"/>
        </w:rPr>
        <w:t>语种</w:t>
      </w:r>
      <w:r>
        <w:rPr>
          <w:rFonts w:ascii="仿宋" w:hAnsi="仿宋" w:hint="eastAsia"/>
          <w:sz w:val="24"/>
          <w:szCs w:val="24"/>
        </w:rPr>
        <w:t xml:space="preserve"> </w:t>
      </w:r>
      <w:r>
        <w:rPr>
          <w:rFonts w:ascii="仿宋" w:hAnsi="仿宋" w:hint="eastAsia"/>
          <w:sz w:val="24"/>
          <w:szCs w:val="24"/>
        </w:rPr>
        <w:t>“教学之星”大赛全国总决赛，二等奖，</w:t>
      </w:r>
      <w:r>
        <w:rPr>
          <w:rFonts w:ascii="Times New Roman" w:hAnsi="Times New Roman" w:cs="Times New Roman" w:hint="eastAsia"/>
          <w:sz w:val="24"/>
          <w:szCs w:val="24"/>
        </w:rPr>
        <w:t>2022</w:t>
      </w:r>
      <w:r>
        <w:rPr>
          <w:rFonts w:ascii="仿宋" w:hAnsi="仿宋" w:hint="eastAsia"/>
          <w:sz w:val="24"/>
          <w:szCs w:val="24"/>
        </w:rPr>
        <w:t>.</w:t>
      </w:r>
    </w:p>
    <w:p w:rsidR="00017834" w:rsidRDefault="00F21962">
      <w:pPr>
        <w:spacing w:line="360" w:lineRule="auto"/>
        <w:ind w:firstLineChars="200" w:firstLine="480"/>
        <w:rPr>
          <w:rFonts w:ascii="仿宋" w:hAnsi="仿宋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r>
        <w:rPr>
          <w:rFonts w:ascii="仿宋" w:hAnsi="仿宋" w:hint="eastAsia"/>
          <w:sz w:val="24"/>
          <w:szCs w:val="24"/>
        </w:rPr>
        <w:t>外</w:t>
      </w:r>
      <w:proofErr w:type="gramStart"/>
      <w:r>
        <w:rPr>
          <w:rFonts w:ascii="仿宋" w:hAnsi="仿宋" w:hint="eastAsia"/>
          <w:sz w:val="24"/>
          <w:szCs w:val="24"/>
        </w:rPr>
        <w:t>研社多</w:t>
      </w:r>
      <w:proofErr w:type="gramEnd"/>
      <w:r>
        <w:rPr>
          <w:rFonts w:ascii="仿宋" w:hAnsi="仿宋" w:hint="eastAsia"/>
          <w:sz w:val="24"/>
          <w:szCs w:val="24"/>
        </w:rPr>
        <w:t>语种</w:t>
      </w:r>
      <w:r>
        <w:rPr>
          <w:rFonts w:ascii="仿宋" w:hAnsi="仿宋" w:hint="eastAsia"/>
          <w:sz w:val="24"/>
          <w:szCs w:val="24"/>
        </w:rPr>
        <w:t xml:space="preserve"> </w:t>
      </w:r>
      <w:r>
        <w:rPr>
          <w:rFonts w:ascii="仿宋" w:hAnsi="仿宋" w:hint="eastAsia"/>
          <w:sz w:val="24"/>
          <w:szCs w:val="24"/>
        </w:rPr>
        <w:t>“教学之星”大赛全国总决赛，亚军，</w:t>
      </w:r>
      <w:r>
        <w:rPr>
          <w:rFonts w:ascii="Times New Roman" w:hAnsi="Times New Roman" w:cs="Times New Roman" w:hint="eastAsia"/>
          <w:sz w:val="24"/>
          <w:szCs w:val="24"/>
        </w:rPr>
        <w:t>2019</w:t>
      </w:r>
      <w:r>
        <w:rPr>
          <w:rFonts w:ascii="仿宋" w:hAnsi="仿宋" w:hint="eastAsia"/>
          <w:sz w:val="24"/>
          <w:szCs w:val="24"/>
        </w:rPr>
        <w:t>.</w:t>
      </w:r>
    </w:p>
    <w:p w:rsidR="00017834" w:rsidRDefault="00017834">
      <w:pPr>
        <w:spacing w:line="360" w:lineRule="auto"/>
        <w:rPr>
          <w:rFonts w:ascii="仿宋" w:hAnsi="仿宋"/>
          <w:sz w:val="24"/>
          <w:szCs w:val="24"/>
        </w:rPr>
      </w:pPr>
    </w:p>
    <w:sectPr w:rsidR="00017834" w:rsidSect="0001783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962" w:rsidRDefault="00F21962" w:rsidP="00F21962">
      <w:r>
        <w:separator/>
      </w:r>
    </w:p>
  </w:endnote>
  <w:endnote w:type="continuationSeparator" w:id="1">
    <w:p w:rsidR="00F21962" w:rsidRDefault="00F21962" w:rsidP="00F21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962" w:rsidRDefault="00F21962" w:rsidP="00F21962">
      <w:r>
        <w:separator/>
      </w:r>
    </w:p>
  </w:footnote>
  <w:footnote w:type="continuationSeparator" w:id="1">
    <w:p w:rsidR="00F21962" w:rsidRDefault="00F21962" w:rsidP="00F21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zllNDA4ZjZkODYyMWFmZDM2ZGQ2OTVhOTZiYTU0NGEifQ=="/>
  </w:docVars>
  <w:rsids>
    <w:rsidRoot w:val="00FD5E32"/>
    <w:rsid w:val="00017834"/>
    <w:rsid w:val="00085C85"/>
    <w:rsid w:val="00121574"/>
    <w:rsid w:val="00193ED2"/>
    <w:rsid w:val="001B4D4F"/>
    <w:rsid w:val="002C23D7"/>
    <w:rsid w:val="00340243"/>
    <w:rsid w:val="00371A41"/>
    <w:rsid w:val="003D699D"/>
    <w:rsid w:val="004105F2"/>
    <w:rsid w:val="00414ABD"/>
    <w:rsid w:val="00454D33"/>
    <w:rsid w:val="00464F8D"/>
    <w:rsid w:val="004657C1"/>
    <w:rsid w:val="00531AC3"/>
    <w:rsid w:val="00541ABF"/>
    <w:rsid w:val="00595B1D"/>
    <w:rsid w:val="005A73E7"/>
    <w:rsid w:val="005B5DBF"/>
    <w:rsid w:val="00650D5C"/>
    <w:rsid w:val="006F3E80"/>
    <w:rsid w:val="007A0255"/>
    <w:rsid w:val="007A513A"/>
    <w:rsid w:val="007D4AEF"/>
    <w:rsid w:val="008407C6"/>
    <w:rsid w:val="008B1AE4"/>
    <w:rsid w:val="008B754A"/>
    <w:rsid w:val="00946E9C"/>
    <w:rsid w:val="00953D9D"/>
    <w:rsid w:val="00983AD2"/>
    <w:rsid w:val="009B743C"/>
    <w:rsid w:val="009F026F"/>
    <w:rsid w:val="00A13465"/>
    <w:rsid w:val="00A42B8F"/>
    <w:rsid w:val="00A641FB"/>
    <w:rsid w:val="00B115F0"/>
    <w:rsid w:val="00B6082E"/>
    <w:rsid w:val="00B77226"/>
    <w:rsid w:val="00B80F44"/>
    <w:rsid w:val="00C01324"/>
    <w:rsid w:val="00C038AC"/>
    <w:rsid w:val="00C359B5"/>
    <w:rsid w:val="00CC1BD0"/>
    <w:rsid w:val="00D06D5A"/>
    <w:rsid w:val="00D11523"/>
    <w:rsid w:val="00D44A6E"/>
    <w:rsid w:val="00D46FA1"/>
    <w:rsid w:val="00DD287F"/>
    <w:rsid w:val="00DE04A1"/>
    <w:rsid w:val="00E70313"/>
    <w:rsid w:val="00ED2C42"/>
    <w:rsid w:val="00EF006B"/>
    <w:rsid w:val="00F21962"/>
    <w:rsid w:val="00F8574D"/>
    <w:rsid w:val="00FB3FEC"/>
    <w:rsid w:val="00FD5E32"/>
    <w:rsid w:val="013346A7"/>
    <w:rsid w:val="020B6281"/>
    <w:rsid w:val="03967554"/>
    <w:rsid w:val="04365344"/>
    <w:rsid w:val="06771BAB"/>
    <w:rsid w:val="06AB6CE5"/>
    <w:rsid w:val="06F64817"/>
    <w:rsid w:val="073462F1"/>
    <w:rsid w:val="0AD81455"/>
    <w:rsid w:val="0C3F6097"/>
    <w:rsid w:val="0C4164BA"/>
    <w:rsid w:val="0D000158"/>
    <w:rsid w:val="0DB429A2"/>
    <w:rsid w:val="0E2624D8"/>
    <w:rsid w:val="0E26697C"/>
    <w:rsid w:val="0E9F67F7"/>
    <w:rsid w:val="0EE05844"/>
    <w:rsid w:val="0F3302A5"/>
    <w:rsid w:val="101865BB"/>
    <w:rsid w:val="110309B7"/>
    <w:rsid w:val="117A3266"/>
    <w:rsid w:val="119E6FA4"/>
    <w:rsid w:val="132A6FC2"/>
    <w:rsid w:val="14F275B8"/>
    <w:rsid w:val="15222230"/>
    <w:rsid w:val="157D1577"/>
    <w:rsid w:val="15D04A18"/>
    <w:rsid w:val="15D10B80"/>
    <w:rsid w:val="16445BF1"/>
    <w:rsid w:val="16AF55B0"/>
    <w:rsid w:val="183424F4"/>
    <w:rsid w:val="18FD5D73"/>
    <w:rsid w:val="19FB6F0E"/>
    <w:rsid w:val="1B4D474E"/>
    <w:rsid w:val="1BBE6445"/>
    <w:rsid w:val="1C2126B4"/>
    <w:rsid w:val="1C8061E3"/>
    <w:rsid w:val="1D6E7D22"/>
    <w:rsid w:val="1F7D1F76"/>
    <w:rsid w:val="1FAF02C9"/>
    <w:rsid w:val="1FE4538B"/>
    <w:rsid w:val="2000527E"/>
    <w:rsid w:val="203767C6"/>
    <w:rsid w:val="2088327B"/>
    <w:rsid w:val="20DD736E"/>
    <w:rsid w:val="213916D5"/>
    <w:rsid w:val="23396F12"/>
    <w:rsid w:val="24DF016D"/>
    <w:rsid w:val="24EF7752"/>
    <w:rsid w:val="25D32AED"/>
    <w:rsid w:val="268C7778"/>
    <w:rsid w:val="270A10C9"/>
    <w:rsid w:val="270B6F4A"/>
    <w:rsid w:val="27D25752"/>
    <w:rsid w:val="27F07987"/>
    <w:rsid w:val="282A7AC2"/>
    <w:rsid w:val="2C1D0F66"/>
    <w:rsid w:val="2DB0239A"/>
    <w:rsid w:val="2E864BA1"/>
    <w:rsid w:val="2F2B399A"/>
    <w:rsid w:val="3014442E"/>
    <w:rsid w:val="30313232"/>
    <w:rsid w:val="30D13774"/>
    <w:rsid w:val="33A716A7"/>
    <w:rsid w:val="3461308D"/>
    <w:rsid w:val="35364073"/>
    <w:rsid w:val="367B74AA"/>
    <w:rsid w:val="37150B42"/>
    <w:rsid w:val="373A6F18"/>
    <w:rsid w:val="38631344"/>
    <w:rsid w:val="390D4C7C"/>
    <w:rsid w:val="39974106"/>
    <w:rsid w:val="399A43AA"/>
    <w:rsid w:val="3A9C6B9A"/>
    <w:rsid w:val="3AA064BF"/>
    <w:rsid w:val="3B0A3C90"/>
    <w:rsid w:val="3BF82E56"/>
    <w:rsid w:val="3C874198"/>
    <w:rsid w:val="3D1C2977"/>
    <w:rsid w:val="3E952BDE"/>
    <w:rsid w:val="3F7F3B14"/>
    <w:rsid w:val="3FB82C64"/>
    <w:rsid w:val="415B010F"/>
    <w:rsid w:val="41936849"/>
    <w:rsid w:val="429F3E2E"/>
    <w:rsid w:val="42DD70D1"/>
    <w:rsid w:val="43104F29"/>
    <w:rsid w:val="43844E42"/>
    <w:rsid w:val="43E7767A"/>
    <w:rsid w:val="447E7E2A"/>
    <w:rsid w:val="45372C41"/>
    <w:rsid w:val="458D60BD"/>
    <w:rsid w:val="45AB67F8"/>
    <w:rsid w:val="47595578"/>
    <w:rsid w:val="48290B93"/>
    <w:rsid w:val="48DD58AD"/>
    <w:rsid w:val="49B06D75"/>
    <w:rsid w:val="49BA799D"/>
    <w:rsid w:val="49BF1EE6"/>
    <w:rsid w:val="4A315EB1"/>
    <w:rsid w:val="4A963F66"/>
    <w:rsid w:val="4B2E419E"/>
    <w:rsid w:val="4C4702A8"/>
    <w:rsid w:val="4C5E0EF8"/>
    <w:rsid w:val="4DAB7D28"/>
    <w:rsid w:val="4ECA2430"/>
    <w:rsid w:val="4EEE70AD"/>
    <w:rsid w:val="512520F8"/>
    <w:rsid w:val="51B01DB1"/>
    <w:rsid w:val="524721D0"/>
    <w:rsid w:val="54960C3F"/>
    <w:rsid w:val="54A159E1"/>
    <w:rsid w:val="55482300"/>
    <w:rsid w:val="555846DA"/>
    <w:rsid w:val="55AB6C01"/>
    <w:rsid w:val="55D93324"/>
    <w:rsid w:val="560C05D6"/>
    <w:rsid w:val="59E543C5"/>
    <w:rsid w:val="5AE57473"/>
    <w:rsid w:val="5C0222DF"/>
    <w:rsid w:val="5C2018E1"/>
    <w:rsid w:val="5C877BB2"/>
    <w:rsid w:val="5CB878BB"/>
    <w:rsid w:val="5D6B6192"/>
    <w:rsid w:val="5D924A61"/>
    <w:rsid w:val="5DC65CED"/>
    <w:rsid w:val="5F4973A1"/>
    <w:rsid w:val="5F9373B4"/>
    <w:rsid w:val="605D319C"/>
    <w:rsid w:val="60D40EEC"/>
    <w:rsid w:val="62562158"/>
    <w:rsid w:val="62CF5C12"/>
    <w:rsid w:val="62DF24F6"/>
    <w:rsid w:val="63960668"/>
    <w:rsid w:val="6397692D"/>
    <w:rsid w:val="644B7717"/>
    <w:rsid w:val="671E7365"/>
    <w:rsid w:val="67B850C4"/>
    <w:rsid w:val="68BA08B5"/>
    <w:rsid w:val="6A9A31A7"/>
    <w:rsid w:val="6B5E0C20"/>
    <w:rsid w:val="6B8F438D"/>
    <w:rsid w:val="6BE93CA0"/>
    <w:rsid w:val="6C040530"/>
    <w:rsid w:val="6C44148E"/>
    <w:rsid w:val="6CC97A22"/>
    <w:rsid w:val="6D164716"/>
    <w:rsid w:val="6E1D3ED3"/>
    <w:rsid w:val="6E21505B"/>
    <w:rsid w:val="6E347EAA"/>
    <w:rsid w:val="6EA168B2"/>
    <w:rsid w:val="6FA65AFA"/>
    <w:rsid w:val="70E46F2A"/>
    <w:rsid w:val="7207002B"/>
    <w:rsid w:val="722E3E4A"/>
    <w:rsid w:val="72FC67AC"/>
    <w:rsid w:val="7339076A"/>
    <w:rsid w:val="733C129F"/>
    <w:rsid w:val="74033B6B"/>
    <w:rsid w:val="74036416"/>
    <w:rsid w:val="74FD2BE4"/>
    <w:rsid w:val="766D176F"/>
    <w:rsid w:val="77133D02"/>
    <w:rsid w:val="77707769"/>
    <w:rsid w:val="77EF38AC"/>
    <w:rsid w:val="78F10436"/>
    <w:rsid w:val="7B4C4049"/>
    <w:rsid w:val="7C09209B"/>
    <w:rsid w:val="7C442F72"/>
    <w:rsid w:val="7C6B4ABD"/>
    <w:rsid w:val="7C8525FE"/>
    <w:rsid w:val="7CD42548"/>
    <w:rsid w:val="7D8C7E47"/>
    <w:rsid w:val="7DA94A5D"/>
    <w:rsid w:val="7E3F2705"/>
    <w:rsid w:val="7F880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01783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17834"/>
    <w:pPr>
      <w:tabs>
        <w:tab w:val="center" w:pos="4513"/>
        <w:tab w:val="right" w:pos="9026"/>
      </w:tabs>
      <w:snapToGrid w:val="0"/>
    </w:pPr>
  </w:style>
  <w:style w:type="paragraph" w:styleId="a4">
    <w:name w:val="header"/>
    <w:basedOn w:val="a"/>
    <w:link w:val="Char0"/>
    <w:uiPriority w:val="99"/>
    <w:unhideWhenUsed/>
    <w:qFormat/>
    <w:rsid w:val="00017834"/>
    <w:pPr>
      <w:tabs>
        <w:tab w:val="center" w:pos="4513"/>
        <w:tab w:val="right" w:pos="9026"/>
      </w:tabs>
      <w:snapToGrid w:val="0"/>
    </w:pPr>
  </w:style>
  <w:style w:type="character" w:styleId="a5">
    <w:name w:val="FollowedHyperlink"/>
    <w:basedOn w:val="a0"/>
    <w:uiPriority w:val="99"/>
    <w:semiHidden/>
    <w:unhideWhenUsed/>
    <w:qFormat/>
    <w:rsid w:val="00017834"/>
    <w:rPr>
      <w:color w:val="800080" w:themeColor="followedHyperlink"/>
      <w:u w:val="single"/>
    </w:rPr>
  </w:style>
  <w:style w:type="character" w:styleId="a6">
    <w:name w:val="Hyperlink"/>
    <w:uiPriority w:val="99"/>
    <w:unhideWhenUsed/>
    <w:qFormat/>
    <w:rsid w:val="00017834"/>
    <w:rPr>
      <w:color w:val="0000FF"/>
      <w:u w:val="single"/>
    </w:rPr>
  </w:style>
  <w:style w:type="paragraph" w:customStyle="1" w:styleId="MS">
    <w:name w:val="MS바탕글"/>
    <w:basedOn w:val="a"/>
    <w:qFormat/>
    <w:rsid w:val="00017834"/>
    <w:pPr>
      <w:wordWrap w:val="0"/>
      <w:autoSpaceDE w:val="0"/>
      <w:autoSpaceDN w:val="0"/>
      <w:textAlignment w:val="baseline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a7">
    <w:name w:val="바탕글"/>
    <w:basedOn w:val="a"/>
    <w:qFormat/>
    <w:rsid w:val="00017834"/>
    <w:pPr>
      <w:wordWrap w:val="0"/>
      <w:autoSpaceDE w:val="0"/>
      <w:autoSpaceDN w:val="0"/>
      <w:spacing w:line="384" w:lineRule="auto"/>
      <w:textAlignment w:val="baseline"/>
    </w:pPr>
    <w:rPr>
      <w:rFonts w:ascii="宋体" w:eastAsia="宋体" w:hAnsi="宋体" w:cs="宋体"/>
      <w:color w:val="000000"/>
      <w:kern w:val="0"/>
      <w:sz w:val="20"/>
      <w:szCs w:val="20"/>
    </w:rPr>
  </w:style>
  <w:style w:type="character" w:customStyle="1" w:styleId="Char0">
    <w:name w:val="页眉 Char"/>
    <w:basedOn w:val="a0"/>
    <w:link w:val="a4"/>
    <w:uiPriority w:val="99"/>
    <w:qFormat/>
    <w:rsid w:val="00017834"/>
  </w:style>
  <w:style w:type="character" w:customStyle="1" w:styleId="Char">
    <w:name w:val="页脚 Char"/>
    <w:basedOn w:val="a0"/>
    <w:link w:val="a3"/>
    <w:uiPriority w:val="99"/>
    <w:qFormat/>
    <w:rsid w:val="00017834"/>
  </w:style>
  <w:style w:type="character" w:customStyle="1" w:styleId="apple-converted-space">
    <w:name w:val="apple-converted-space"/>
    <w:qFormat/>
    <w:rsid w:val="00017834"/>
  </w:style>
  <w:style w:type="paragraph" w:customStyle="1" w:styleId="-">
    <w:name w:val="화-논문제목"/>
    <w:basedOn w:val="a"/>
    <w:qFormat/>
    <w:rsid w:val="00017834"/>
    <w:pPr>
      <w:autoSpaceDE w:val="0"/>
      <w:autoSpaceDN w:val="0"/>
      <w:spacing w:line="312" w:lineRule="auto"/>
      <w:ind w:firstLine="200"/>
      <w:jc w:val="center"/>
      <w:textAlignment w:val="baseline"/>
    </w:pPr>
    <w:rPr>
      <w:rFonts w:ascii="宋体" w:eastAsia="宋体" w:hAnsi="宋体" w:cs="宋体"/>
      <w:b/>
      <w:bCs/>
      <w:color w:val="000000"/>
      <w:spacing w:val="-26"/>
      <w:w w:val="96"/>
      <w:kern w:val="0"/>
      <w:sz w:val="30"/>
      <w:szCs w:val="30"/>
    </w:rPr>
  </w:style>
  <w:style w:type="paragraph" w:styleId="a8">
    <w:name w:val="Balloon Text"/>
    <w:basedOn w:val="a"/>
    <w:link w:val="Char1"/>
    <w:uiPriority w:val="99"/>
    <w:semiHidden/>
    <w:unhideWhenUsed/>
    <w:rsid w:val="00F2196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219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s.cnki.net/KNS8/Navi?DBCode=CJFD&amp;BaseID=SXQ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ns.cnki.net/KNS8/Detail?sfield=fn&amp;QueryID=0&amp;CurRec=1&amp;recid=&amp;FileName=SXQS202119014&amp;DbName=CJFDAUTN&amp;DbCode=CJFD&amp;yx=&amp;pr=CJFU2021;&amp;URLID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kns.cnki.net/KNS8/Navi?DBCode=CJFD&amp;BaseID=CXY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ns.cnki.net/KNS8/Detail?sfield=fn&amp;QueryID=0&amp;CurRec=2&amp;recid=&amp;FileName=CXYW202104004&amp;DbName=CJFDLAST2021&amp;DbCode=CJFD&amp;yx=&amp;pr=&amp;URLID=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1117</Words>
  <Characters>1194</Characters>
  <Application>Microsoft Office Word</Application>
  <DocSecurity>0</DocSecurity>
  <Lines>9</Lines>
  <Paragraphs>4</Paragraphs>
  <ScaleCrop>false</ScaleCrop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严红花</dc:creator>
  <cp:lastModifiedBy>admin</cp:lastModifiedBy>
  <cp:revision>8</cp:revision>
  <dcterms:created xsi:type="dcterms:W3CDTF">2021-06-06T13:47:00Z</dcterms:created>
  <dcterms:modified xsi:type="dcterms:W3CDTF">2023-09-10T06:03:00Z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9D576300D8E540579854AC7CA9BF29F2_13</vt:lpwstr>
  </property>
</Properties>
</file>