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F9" w:rsidRDefault="00F41DF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F41DF9" w:rsidRDefault="00E2008E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赵晶辉</w:t>
      </w:r>
    </w:p>
    <w:p w:rsidR="00F41DF9" w:rsidRDefault="003F2224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857250" cy="1219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04" cy="122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F9" w:rsidRDefault="00A753F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CA6922" w:rsidRDefault="00964FE1" w:rsidP="00096665">
      <w:pPr>
        <w:spacing w:line="360" w:lineRule="auto"/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sz w:val="24"/>
          <w:szCs w:val="24"/>
        </w:rPr>
        <w:t>赵晶辉</w:t>
      </w:r>
      <w:r w:rsidR="00A753FA"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="Times New Roman" w:cs="Times New Roman"/>
          <w:sz w:val="24"/>
          <w:szCs w:val="24"/>
        </w:rPr>
        <w:t>1974</w:t>
      </w:r>
      <w:r w:rsidR="00A753FA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53FA">
        <w:rPr>
          <w:rFonts w:ascii="Times New Roman" w:hAnsiTheme="minorEastAsia" w:cs="Times New Roman"/>
          <w:sz w:val="24"/>
          <w:szCs w:val="24"/>
        </w:rPr>
        <w:t>月生，教授，硕士生导师</w:t>
      </w:r>
      <w:r w:rsidR="00A753FA">
        <w:rPr>
          <w:rFonts w:ascii="Times New Roman" w:hAnsiTheme="minorEastAsia" w:cs="Times New Roman" w:hint="eastAsia"/>
          <w:sz w:val="24"/>
          <w:szCs w:val="24"/>
        </w:rPr>
        <w:t>。</w:t>
      </w:r>
      <w:r w:rsidR="00A753FA">
        <w:rPr>
          <w:rFonts w:ascii="Times New Roman" w:hAnsiTheme="minorEastAsia" w:cs="Times New Roman"/>
          <w:sz w:val="24"/>
          <w:szCs w:val="24"/>
        </w:rPr>
        <w:t>江苏省</w:t>
      </w:r>
      <w:r w:rsidR="00685541">
        <w:rPr>
          <w:rFonts w:ascii="Times New Roman" w:hAnsi="Times New Roman" w:cs="Times New Roman" w:hint="eastAsia"/>
          <w:sz w:val="24"/>
          <w:szCs w:val="24"/>
        </w:rPr>
        <w:t>“</w:t>
      </w:r>
      <w:r w:rsidR="00A753FA">
        <w:rPr>
          <w:rFonts w:ascii="Times New Roman" w:hAnsi="Times New Roman" w:cs="Times New Roman"/>
          <w:sz w:val="24"/>
          <w:szCs w:val="24"/>
        </w:rPr>
        <w:t>333</w:t>
      </w:r>
      <w:r w:rsidR="00A753FA">
        <w:rPr>
          <w:rFonts w:ascii="Times New Roman" w:hAnsiTheme="minorEastAsia" w:cs="Times New Roman"/>
          <w:sz w:val="24"/>
          <w:szCs w:val="24"/>
        </w:rPr>
        <w:t>高层次人才培养工程</w:t>
      </w:r>
      <w:r w:rsidR="00685541"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Theme="minorEastAsia" w:cs="Times New Roman" w:hint="eastAsia"/>
          <w:sz w:val="24"/>
          <w:szCs w:val="24"/>
        </w:rPr>
        <w:t>培养</w:t>
      </w:r>
      <w:r>
        <w:rPr>
          <w:rFonts w:ascii="Times New Roman" w:hAnsiTheme="minorEastAsia" w:cs="Times New Roman"/>
          <w:sz w:val="24"/>
          <w:szCs w:val="24"/>
        </w:rPr>
        <w:t>对象</w:t>
      </w:r>
      <w:r w:rsidR="00A753FA">
        <w:rPr>
          <w:rFonts w:ascii="Times New Roman" w:hAnsiTheme="minorEastAsia" w:cs="Times New Roman"/>
          <w:sz w:val="24"/>
          <w:szCs w:val="24"/>
        </w:rPr>
        <w:t>、江苏省</w:t>
      </w:r>
      <w:r w:rsidR="00A753F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青蓝工程</w:t>
      </w:r>
      <w:r w:rsidR="00A753F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Theme="minorEastAsia" w:cs="Times New Roman" w:hint="eastAsia"/>
          <w:sz w:val="24"/>
          <w:szCs w:val="24"/>
        </w:rPr>
        <w:t>中青年</w:t>
      </w:r>
      <w:r>
        <w:rPr>
          <w:rFonts w:ascii="Times New Roman" w:hAnsiTheme="minorEastAsia" w:cs="Times New Roman"/>
          <w:sz w:val="24"/>
          <w:szCs w:val="24"/>
        </w:rPr>
        <w:t>学术带头人</w:t>
      </w:r>
      <w:r w:rsidR="00A753FA">
        <w:rPr>
          <w:rFonts w:ascii="Times New Roman" w:hAnsiTheme="minorEastAsia" w:cs="Times New Roman"/>
          <w:sz w:val="24"/>
          <w:szCs w:val="24"/>
        </w:rPr>
        <w:t>、连云港市</w:t>
      </w:r>
      <w:r w:rsidR="00F95B3A">
        <w:rPr>
          <w:rFonts w:ascii="Times New Roman" w:hAnsi="Times New Roman" w:cs="Times New Roman" w:hint="eastAsia"/>
          <w:sz w:val="24"/>
          <w:szCs w:val="24"/>
        </w:rPr>
        <w:t>“</w:t>
      </w:r>
      <w:r w:rsidR="00F95B3A">
        <w:rPr>
          <w:rFonts w:ascii="Times New Roman" w:hAnsi="Times New Roman" w:cs="Times New Roman"/>
          <w:sz w:val="24"/>
          <w:szCs w:val="24"/>
        </w:rPr>
        <w:t>521</w:t>
      </w:r>
      <w:r w:rsidR="00F95B3A">
        <w:rPr>
          <w:rFonts w:ascii="Times New Roman" w:hAnsiTheme="minorEastAsia" w:cs="Times New Roman"/>
          <w:sz w:val="24"/>
          <w:szCs w:val="24"/>
        </w:rPr>
        <w:t>工程</w:t>
      </w:r>
      <w:r w:rsidR="00F95B3A">
        <w:rPr>
          <w:rFonts w:ascii="Times New Roman" w:hAnsi="Times New Roman" w:cs="Times New Roman" w:hint="eastAsia"/>
          <w:sz w:val="24"/>
          <w:szCs w:val="24"/>
        </w:rPr>
        <w:t>”</w:t>
      </w:r>
      <w:r w:rsidR="00A753FA">
        <w:rPr>
          <w:rFonts w:ascii="Times New Roman" w:hAnsiTheme="minorEastAsia" w:cs="Times New Roman"/>
          <w:sz w:val="24"/>
          <w:szCs w:val="24"/>
        </w:rPr>
        <w:t>第</w:t>
      </w:r>
      <w:r>
        <w:rPr>
          <w:rFonts w:ascii="Times New Roman" w:hAnsiTheme="minorEastAsia" w:cs="Times New Roman" w:hint="eastAsia"/>
          <w:sz w:val="24"/>
          <w:szCs w:val="24"/>
        </w:rPr>
        <w:t>二</w:t>
      </w:r>
      <w:r w:rsidR="00A753FA">
        <w:rPr>
          <w:rFonts w:ascii="Times New Roman" w:hAnsiTheme="minorEastAsia" w:cs="Times New Roman"/>
          <w:sz w:val="24"/>
          <w:szCs w:val="24"/>
        </w:rPr>
        <w:t>层次培养对象</w:t>
      </w:r>
      <w:r w:rsidR="009F2F19">
        <w:rPr>
          <w:rFonts w:ascii="Times New Roman" w:hAnsiTheme="minorEastAsia" w:cs="Times New Roman" w:hint="eastAsia"/>
          <w:sz w:val="24"/>
          <w:szCs w:val="24"/>
        </w:rPr>
        <w:t>、</w:t>
      </w:r>
      <w:r w:rsidR="009F6ABD" w:rsidRPr="0060443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连云港市“青年社科英才”</w:t>
      </w:r>
      <w:r w:rsidR="009F2F1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="00CA692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连云港市三八红旗手。</w:t>
      </w:r>
    </w:p>
    <w:p w:rsidR="009F2F19" w:rsidRDefault="003A4432" w:rsidP="009F2F19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3A4432">
        <w:rPr>
          <w:rFonts w:ascii="Times New Roman" w:hAnsiTheme="minorEastAsia" w:cs="Times New Roman"/>
          <w:sz w:val="24"/>
          <w:szCs w:val="24"/>
        </w:rPr>
        <w:t>主要从事英语语言文学</w:t>
      </w:r>
      <w:r w:rsidR="00A753FA" w:rsidRPr="003A4432">
        <w:rPr>
          <w:rFonts w:ascii="Times New Roman" w:hAnsiTheme="minorEastAsia" w:cs="Times New Roman"/>
          <w:sz w:val="24"/>
          <w:szCs w:val="24"/>
        </w:rPr>
        <w:t>方面的</w:t>
      </w:r>
      <w:r w:rsidR="00A753FA" w:rsidRPr="003A4432">
        <w:rPr>
          <w:rFonts w:ascii="Times New Roman" w:hAnsiTheme="minorEastAsia" w:cs="Times New Roman" w:hint="eastAsia"/>
          <w:sz w:val="24"/>
          <w:szCs w:val="24"/>
        </w:rPr>
        <w:t>科研</w:t>
      </w:r>
      <w:r w:rsidR="00A753FA" w:rsidRPr="003A4432">
        <w:rPr>
          <w:rFonts w:ascii="Times New Roman" w:hAnsiTheme="minorEastAsia" w:cs="Times New Roman"/>
          <w:sz w:val="24"/>
          <w:szCs w:val="24"/>
        </w:rPr>
        <w:t>和教学工作。目前承担</w:t>
      </w:r>
      <w:r w:rsidRPr="003A4432">
        <w:rPr>
          <w:rFonts w:ascii="Times New Roman" w:hAnsiTheme="minorEastAsia" w:cs="Times New Roman" w:hint="eastAsia"/>
          <w:sz w:val="24"/>
          <w:szCs w:val="24"/>
        </w:rPr>
        <w:t>江苏</w:t>
      </w:r>
      <w:r w:rsidRPr="003A4432">
        <w:rPr>
          <w:rFonts w:ascii="Times New Roman" w:hAnsiTheme="minorEastAsia" w:cs="Times New Roman"/>
          <w:sz w:val="24"/>
          <w:szCs w:val="24"/>
        </w:rPr>
        <w:t>省哲学社会科学项目</w:t>
      </w:r>
      <w:r w:rsidR="00A753FA" w:rsidRPr="003A4432">
        <w:rPr>
          <w:rFonts w:ascii="Times New Roman" w:hAnsi="Times New Roman" w:cs="Times New Roman"/>
          <w:sz w:val="24"/>
          <w:szCs w:val="24"/>
        </w:rPr>
        <w:t>1</w:t>
      </w:r>
      <w:r w:rsidR="00A753FA" w:rsidRPr="003A4432">
        <w:rPr>
          <w:rFonts w:ascii="Times New Roman" w:hAnsiTheme="minorEastAsia" w:cs="Times New Roman"/>
          <w:sz w:val="24"/>
          <w:szCs w:val="24"/>
        </w:rPr>
        <w:t>项，主持完成国家</w:t>
      </w:r>
      <w:r w:rsidRPr="003A4432">
        <w:rPr>
          <w:rFonts w:ascii="Times New Roman" w:hAnsiTheme="minorEastAsia" w:cs="Times New Roman" w:hint="eastAsia"/>
          <w:sz w:val="24"/>
          <w:szCs w:val="24"/>
        </w:rPr>
        <w:t>社科</w:t>
      </w:r>
      <w:r w:rsidRPr="003A4432">
        <w:rPr>
          <w:rFonts w:ascii="Times New Roman" w:hAnsiTheme="minorEastAsia" w:cs="Times New Roman"/>
          <w:sz w:val="24"/>
          <w:szCs w:val="24"/>
        </w:rPr>
        <w:t>基金</w:t>
      </w:r>
      <w:r w:rsidR="00A753FA" w:rsidRPr="003A4432">
        <w:rPr>
          <w:rFonts w:ascii="Times New Roman" w:hAnsiTheme="minorEastAsia" w:cs="Times New Roman"/>
          <w:sz w:val="24"/>
          <w:szCs w:val="24"/>
        </w:rPr>
        <w:t>项目</w:t>
      </w:r>
      <w:r w:rsidRPr="003A4432">
        <w:rPr>
          <w:rFonts w:ascii="Times New Roman" w:hAnsi="Times New Roman" w:cs="Times New Roman"/>
          <w:sz w:val="24"/>
          <w:szCs w:val="24"/>
        </w:rPr>
        <w:t>1</w:t>
      </w:r>
      <w:r w:rsidR="00A753FA" w:rsidRPr="003A4432">
        <w:rPr>
          <w:rFonts w:ascii="Times New Roman" w:hAnsiTheme="minorEastAsia" w:cs="Times New Roman"/>
          <w:sz w:val="24"/>
          <w:szCs w:val="24"/>
        </w:rPr>
        <w:t>项、</w:t>
      </w:r>
      <w:r w:rsidRPr="003A4432">
        <w:rPr>
          <w:rFonts w:ascii="Times New Roman" w:hAnsiTheme="minorEastAsia" w:cs="Times New Roman" w:hint="eastAsia"/>
          <w:sz w:val="24"/>
          <w:szCs w:val="24"/>
        </w:rPr>
        <w:t>教育部</w:t>
      </w:r>
      <w:r w:rsidRPr="003A4432">
        <w:rPr>
          <w:rFonts w:ascii="Times New Roman" w:hAnsiTheme="minorEastAsia" w:cs="Times New Roman"/>
          <w:sz w:val="24"/>
          <w:szCs w:val="24"/>
        </w:rPr>
        <w:t>项目</w:t>
      </w:r>
      <w:r w:rsidRPr="003A4432">
        <w:rPr>
          <w:rFonts w:ascii="Times New Roman" w:hAnsiTheme="minorEastAsia" w:cs="Times New Roman" w:hint="eastAsia"/>
          <w:sz w:val="24"/>
          <w:szCs w:val="24"/>
        </w:rPr>
        <w:t>1</w:t>
      </w:r>
      <w:r w:rsidRPr="003A4432">
        <w:rPr>
          <w:rFonts w:ascii="Times New Roman" w:hAnsiTheme="minorEastAsia" w:cs="Times New Roman" w:hint="eastAsia"/>
          <w:sz w:val="24"/>
          <w:szCs w:val="24"/>
        </w:rPr>
        <w:t>项</w:t>
      </w:r>
      <w:r w:rsidR="00A753FA" w:rsidRPr="003A4432">
        <w:rPr>
          <w:rFonts w:ascii="Times New Roman" w:hAnsiTheme="minorEastAsia" w:cs="Times New Roman"/>
          <w:sz w:val="24"/>
          <w:szCs w:val="24"/>
        </w:rPr>
        <w:t>、</w:t>
      </w:r>
      <w:r w:rsidR="00685541">
        <w:rPr>
          <w:rFonts w:ascii="Times New Roman" w:hAnsiTheme="minorEastAsia" w:cs="Times New Roman"/>
          <w:sz w:val="24"/>
          <w:szCs w:val="24"/>
        </w:rPr>
        <w:t>市厅级项目</w:t>
      </w:r>
      <w:r w:rsidR="008372D5">
        <w:rPr>
          <w:rFonts w:ascii="Times New Roman" w:hAnsiTheme="minorEastAsia" w:cs="Times New Roman"/>
          <w:sz w:val="24"/>
          <w:szCs w:val="24"/>
        </w:rPr>
        <w:t>多项</w:t>
      </w:r>
      <w:r w:rsidR="00685541">
        <w:rPr>
          <w:rFonts w:ascii="Times New Roman" w:hAnsiTheme="minorEastAsia" w:cs="Times New Roman"/>
          <w:sz w:val="24"/>
          <w:szCs w:val="24"/>
        </w:rPr>
        <w:t>。</w:t>
      </w:r>
      <w:r w:rsidR="00A753FA" w:rsidRPr="008372D5">
        <w:rPr>
          <w:rFonts w:ascii="Times New Roman" w:hAnsiTheme="minorEastAsia" w:cs="Times New Roman"/>
          <w:sz w:val="24"/>
          <w:szCs w:val="24"/>
        </w:rPr>
        <w:t>在国内外核心学术期刊发表科研论文</w:t>
      </w:r>
      <w:r w:rsidRPr="008372D5">
        <w:rPr>
          <w:rFonts w:ascii="Times New Roman" w:hAnsi="Times New Roman" w:cs="Times New Roman"/>
          <w:sz w:val="24"/>
          <w:szCs w:val="24"/>
        </w:rPr>
        <w:t>30</w:t>
      </w:r>
      <w:r w:rsidR="00A753FA" w:rsidRPr="008372D5">
        <w:rPr>
          <w:rFonts w:ascii="Times New Roman" w:hAnsiTheme="minorEastAsia" w:cs="Times New Roman"/>
          <w:sz w:val="24"/>
          <w:szCs w:val="24"/>
        </w:rPr>
        <w:t>多篇，其中</w:t>
      </w:r>
      <w:r w:rsidRPr="008372D5">
        <w:rPr>
          <w:rFonts w:ascii="Times New Roman" w:hAnsi="Times New Roman" w:cs="Times New Roman" w:hint="eastAsia"/>
          <w:sz w:val="24"/>
          <w:szCs w:val="24"/>
        </w:rPr>
        <w:t>C</w:t>
      </w:r>
      <w:r w:rsidRPr="008372D5">
        <w:rPr>
          <w:rFonts w:ascii="Times New Roman" w:hAnsi="Times New Roman" w:cs="Times New Roman"/>
          <w:sz w:val="24"/>
          <w:szCs w:val="24"/>
        </w:rPr>
        <w:t>SS</w:t>
      </w:r>
      <w:r w:rsidR="00A753FA" w:rsidRPr="008372D5">
        <w:rPr>
          <w:rFonts w:ascii="Times New Roman" w:hAnsi="Times New Roman" w:cs="Times New Roman"/>
          <w:sz w:val="24"/>
          <w:szCs w:val="24"/>
        </w:rPr>
        <w:t>CI</w:t>
      </w:r>
      <w:r w:rsidR="00A753FA" w:rsidRPr="008372D5">
        <w:rPr>
          <w:rFonts w:ascii="Times New Roman" w:hAnsiTheme="minorEastAsia" w:cs="Times New Roman"/>
          <w:sz w:val="24"/>
          <w:szCs w:val="24"/>
        </w:rPr>
        <w:t>收录</w:t>
      </w:r>
      <w:r w:rsidR="00A753FA" w:rsidRPr="008372D5">
        <w:rPr>
          <w:rFonts w:ascii="Times New Roman" w:hAnsiTheme="minorEastAsia" w:cs="Times New Roman" w:hint="eastAsia"/>
          <w:sz w:val="24"/>
          <w:szCs w:val="24"/>
        </w:rPr>
        <w:t>论文</w:t>
      </w:r>
      <w:r w:rsidRPr="008372D5">
        <w:rPr>
          <w:rFonts w:ascii="Times New Roman" w:hAnsi="Times New Roman" w:cs="Times New Roman"/>
          <w:sz w:val="24"/>
          <w:szCs w:val="24"/>
        </w:rPr>
        <w:t>20</w:t>
      </w:r>
      <w:r w:rsidR="00A753FA" w:rsidRPr="008372D5">
        <w:rPr>
          <w:rFonts w:ascii="Times New Roman" w:hAnsiTheme="minorEastAsia" w:cs="Times New Roman"/>
          <w:sz w:val="24"/>
          <w:szCs w:val="24"/>
        </w:rPr>
        <w:t>余篇，</w:t>
      </w:r>
      <w:r w:rsidRPr="008372D5">
        <w:rPr>
          <w:rFonts w:ascii="Times New Roman" w:hAnsiTheme="minorEastAsia" w:cs="Times New Roman"/>
          <w:sz w:val="24"/>
          <w:szCs w:val="24"/>
        </w:rPr>
        <w:t>出版</w:t>
      </w:r>
      <w:r w:rsidR="00685541" w:rsidRPr="008372D5">
        <w:rPr>
          <w:rFonts w:ascii="Times New Roman" w:hAnsiTheme="minorEastAsia" w:cs="Times New Roman"/>
          <w:sz w:val="24"/>
          <w:szCs w:val="24"/>
        </w:rPr>
        <w:t>学术</w:t>
      </w:r>
      <w:r w:rsidRPr="008372D5">
        <w:rPr>
          <w:rFonts w:ascii="Times New Roman" w:hAnsiTheme="minorEastAsia" w:cs="Times New Roman"/>
          <w:sz w:val="24"/>
          <w:szCs w:val="24"/>
        </w:rPr>
        <w:t>专著</w:t>
      </w:r>
      <w:r w:rsidRPr="008372D5">
        <w:rPr>
          <w:rFonts w:ascii="Times New Roman" w:hAnsiTheme="minorEastAsia" w:cs="Times New Roman" w:hint="eastAsia"/>
          <w:sz w:val="24"/>
          <w:szCs w:val="24"/>
        </w:rPr>
        <w:t>2</w:t>
      </w:r>
      <w:r w:rsidR="00685541" w:rsidRPr="008372D5">
        <w:rPr>
          <w:rFonts w:ascii="Times New Roman" w:hAnsiTheme="minorEastAsia" w:cs="Times New Roman" w:hint="eastAsia"/>
          <w:sz w:val="24"/>
          <w:szCs w:val="24"/>
        </w:rPr>
        <w:t>部</w:t>
      </w:r>
      <w:r w:rsidRPr="008372D5">
        <w:rPr>
          <w:rFonts w:ascii="Times New Roman" w:hAnsiTheme="minorEastAsia" w:cs="Times New Roman" w:hint="eastAsia"/>
          <w:sz w:val="24"/>
          <w:szCs w:val="24"/>
        </w:rPr>
        <w:t>，</w:t>
      </w:r>
      <w:r w:rsidR="00A753FA" w:rsidRPr="008372D5">
        <w:rPr>
          <w:rFonts w:ascii="Times New Roman" w:hAnsiTheme="minorEastAsia" w:cs="Times New Roman"/>
          <w:sz w:val="24"/>
          <w:szCs w:val="24"/>
        </w:rPr>
        <w:t>出版教材</w:t>
      </w:r>
      <w:r w:rsidR="00A753FA" w:rsidRPr="008372D5">
        <w:rPr>
          <w:rFonts w:ascii="Times New Roman" w:hAnsi="Times New Roman" w:cs="Times New Roman"/>
          <w:sz w:val="24"/>
          <w:szCs w:val="24"/>
        </w:rPr>
        <w:t>1</w:t>
      </w:r>
      <w:r w:rsidR="00096665" w:rsidRPr="008372D5">
        <w:rPr>
          <w:rFonts w:ascii="Times New Roman" w:hAnsiTheme="minorEastAsia" w:cs="Times New Roman"/>
          <w:sz w:val="24"/>
          <w:szCs w:val="24"/>
        </w:rPr>
        <w:t>部。</w:t>
      </w:r>
      <w:r w:rsidR="009F2F19">
        <w:rPr>
          <w:rFonts w:ascii="Times New Roman" w:hAnsiTheme="minorEastAsia" w:cs="Times New Roman" w:hint="eastAsia"/>
          <w:sz w:val="24"/>
          <w:szCs w:val="24"/>
        </w:rPr>
        <w:t>研究成</w:t>
      </w:r>
      <w:r w:rsidR="009F2F19">
        <w:rPr>
          <w:rFonts w:ascii="Times New Roman" w:hAnsiTheme="minorEastAsia" w:cs="Times New Roman"/>
          <w:sz w:val="24"/>
          <w:szCs w:val="24"/>
        </w:rPr>
        <w:t>果获</w:t>
      </w:r>
      <w:r w:rsidR="009F2F19">
        <w:rPr>
          <w:rFonts w:ascii="Times New Roman" w:hAnsiTheme="minorEastAsia" w:cs="Times New Roman" w:hint="eastAsia"/>
          <w:sz w:val="24"/>
          <w:szCs w:val="24"/>
        </w:rPr>
        <w:t>市厅级哲学社会科学优秀成果奖</w:t>
      </w:r>
      <w:r w:rsidR="009F2F19">
        <w:rPr>
          <w:rFonts w:ascii="Times New Roman" w:hAnsiTheme="minorEastAsia" w:cs="Times New Roman"/>
          <w:sz w:val="24"/>
          <w:szCs w:val="24"/>
        </w:rPr>
        <w:t>3</w:t>
      </w:r>
      <w:r w:rsidR="009F2F19"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F95B3A" w:rsidRPr="009F2F19" w:rsidRDefault="00F95B3A" w:rsidP="000C4CFF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:rsidR="00F41DF9" w:rsidRDefault="00A753FA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964FE1">
        <w:rPr>
          <w:rFonts w:ascii="Times New Roman" w:eastAsia="黑体" w:hAnsi="Times New Roman" w:cs="Times New Roman"/>
          <w:sz w:val="24"/>
          <w:szCs w:val="24"/>
        </w:rPr>
        <w:t>jzyanbao@126.com</w:t>
      </w:r>
    </w:p>
    <w:p w:rsidR="00F41DF9" w:rsidRDefault="00A753F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964FE1">
        <w:rPr>
          <w:rFonts w:ascii="Times New Roman" w:hAnsi="Times New Roman" w:cs="Times New Roman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2F0A4F" w:rsidRDefault="002F0A4F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F41DF9" w:rsidRDefault="00685541">
      <w:pPr>
        <w:spacing w:line="360" w:lineRule="auto"/>
        <w:ind w:firstLineChars="177" w:firstLine="372"/>
        <w:rPr>
          <w:rFonts w:ascii="黑体" w:eastAsia="黑体" w:hAnsi="黑体"/>
          <w:sz w:val="24"/>
          <w:szCs w:val="24"/>
        </w:rPr>
      </w:pPr>
      <w:r>
        <w:rPr>
          <w:rFonts w:ascii="Segoe UI" w:hAnsi="Segoe UI" w:cs="Segoe UI"/>
          <w:color w:val="666666"/>
          <w:shd w:val="clear" w:color="auto" w:fill="FFFFFF"/>
        </w:rPr>
        <w:t>当代英国文学、</w:t>
      </w:r>
      <w:r w:rsidR="00ED6ED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英美海洋文化</w:t>
      </w:r>
      <w:r w:rsidR="008372D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与文学</w:t>
      </w:r>
      <w:r w:rsidR="00ED6ED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="00ED6ED5" w:rsidRPr="0060443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比较文学</w:t>
      </w:r>
      <w:r w:rsidR="00ED6ED5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与世界文学</w:t>
      </w: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8B5940" w:rsidRDefault="008B5940" w:rsidP="0073556C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2011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11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2012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11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加拿大麦吉尔大学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Ma</w:t>
      </w:r>
      <w:r>
        <w:rPr>
          <w:rFonts w:ascii="Times New Roman" w:hAnsiTheme="minorEastAsia" w:cs="Times New Roman"/>
          <w:sz w:val="24"/>
          <w:szCs w:val="24"/>
        </w:rPr>
        <w:t>Gill U.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  <w:r w:rsidR="00A753FA"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英语语言文学博士后国家留学基金委公派</w:t>
      </w:r>
    </w:p>
    <w:p w:rsidR="008B5940" w:rsidRPr="008B5940" w:rsidRDefault="008B5940" w:rsidP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2006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09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2009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08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南京大学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英语语言文学博士研究生</w:t>
      </w:r>
      <w:r w:rsidRPr="008B5940">
        <w:rPr>
          <w:rFonts w:ascii="Times New Roman" w:hAnsiTheme="minorEastAsia" w:cs="Times New Roman" w:hint="eastAsia"/>
          <w:sz w:val="24"/>
          <w:szCs w:val="24"/>
        </w:rPr>
        <w:t>/</w:t>
      </w:r>
      <w:r w:rsidRPr="008B5940">
        <w:rPr>
          <w:rFonts w:ascii="Times New Roman" w:hAnsiTheme="minorEastAsia" w:cs="Times New Roman" w:hint="eastAsia"/>
          <w:sz w:val="24"/>
          <w:szCs w:val="24"/>
        </w:rPr>
        <w:t>文学博士</w:t>
      </w:r>
    </w:p>
    <w:p w:rsidR="008B5940" w:rsidRPr="008B5940" w:rsidRDefault="008B5940" w:rsidP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2002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09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2005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西安外国语大学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Pr="008B5940">
        <w:rPr>
          <w:rFonts w:ascii="Times New Roman" w:hAnsiTheme="minorEastAsia" w:cs="Times New Roman" w:hint="eastAsia"/>
          <w:sz w:val="24"/>
          <w:szCs w:val="24"/>
        </w:rPr>
        <w:t>英语语言文学硕士研究生</w:t>
      </w:r>
      <w:r w:rsidRPr="008B5940">
        <w:rPr>
          <w:rFonts w:ascii="Times New Roman" w:hAnsiTheme="minorEastAsia" w:cs="Times New Roman" w:hint="eastAsia"/>
          <w:sz w:val="24"/>
          <w:szCs w:val="24"/>
        </w:rPr>
        <w:t>/</w:t>
      </w:r>
      <w:r w:rsidRPr="008B5940">
        <w:rPr>
          <w:rFonts w:ascii="Times New Roman" w:hAnsiTheme="minorEastAsia" w:cs="Times New Roman" w:hint="eastAsia"/>
          <w:sz w:val="24"/>
          <w:szCs w:val="24"/>
        </w:rPr>
        <w:t>文学硕士</w:t>
      </w:r>
    </w:p>
    <w:p w:rsidR="008B5940" w:rsidRPr="008B5940" w:rsidRDefault="008B5940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四、工作经历</w:t>
      </w:r>
    </w:p>
    <w:p w:rsidR="007D007F" w:rsidRDefault="007D007F" w:rsidP="007D007F">
      <w:pPr>
        <w:spacing w:line="240" w:lineRule="exact"/>
        <w:ind w:firstLineChars="64" w:firstLine="154"/>
        <w:rPr>
          <w:rFonts w:ascii="Times New Roman" w:hAnsiTheme="minorEastAsia" w:cs="Times New Roman"/>
          <w:sz w:val="24"/>
          <w:szCs w:val="24"/>
        </w:rPr>
      </w:pPr>
    </w:p>
    <w:p w:rsidR="0073556C" w:rsidRDefault="007D007F" w:rsidP="00741F1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</w:t>
      </w:r>
      <w:r w:rsidR="0073556C">
        <w:rPr>
          <w:rFonts w:ascii="Times New Roman" w:hAnsiTheme="minorEastAsia" w:cs="Times New Roman"/>
          <w:sz w:val="24"/>
          <w:szCs w:val="24"/>
        </w:rPr>
        <w:t>3</w:t>
      </w:r>
      <w:r w:rsidRPr="008B5940">
        <w:rPr>
          <w:rFonts w:ascii="Times New Roman" w:hAnsiTheme="minorEastAsia" w:cs="Times New Roman" w:hint="eastAsia"/>
          <w:sz w:val="24"/>
          <w:szCs w:val="24"/>
        </w:rPr>
        <w:t>.</w:t>
      </w:r>
      <w:r w:rsidR="0073556C">
        <w:rPr>
          <w:rFonts w:ascii="Times New Roman" w:hAnsiTheme="minorEastAsia" w:cs="Times New Roman"/>
          <w:sz w:val="24"/>
          <w:szCs w:val="24"/>
        </w:rPr>
        <w:t>0</w:t>
      </w:r>
      <w:r w:rsidR="00096665">
        <w:rPr>
          <w:rFonts w:ascii="Times New Roman" w:hAnsiTheme="minorEastAsia" w:cs="Times New Roman"/>
          <w:sz w:val="24"/>
          <w:szCs w:val="24"/>
        </w:rPr>
        <w:t>8</w:t>
      </w:r>
      <w:r w:rsidRPr="008B5940">
        <w:rPr>
          <w:rFonts w:ascii="Times New Roman" w:hAnsiTheme="minorEastAsia" w:cs="Times New Roman" w:hint="eastAsia"/>
          <w:sz w:val="24"/>
          <w:szCs w:val="24"/>
        </w:rPr>
        <w:t>-</w:t>
      </w:r>
      <w:r w:rsidR="0073556C">
        <w:rPr>
          <w:rFonts w:ascii="Times New Roman" w:hAnsiTheme="minorEastAsia" w:cs="Times New Roman" w:hint="eastAsia"/>
          <w:sz w:val="24"/>
          <w:szCs w:val="24"/>
        </w:rPr>
        <w:t>至今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276529">
        <w:rPr>
          <w:rFonts w:ascii="Times New Roman" w:hAnsiTheme="minorEastAsia" w:cs="Times New Roman" w:hint="eastAsia"/>
          <w:sz w:val="24"/>
          <w:szCs w:val="24"/>
        </w:rPr>
        <w:t>江苏海洋大学外国语学院</w:t>
      </w:r>
      <w:r w:rsidR="009F2F19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="009F2F19">
        <w:rPr>
          <w:rFonts w:ascii="Times New Roman" w:hAnsiTheme="minorEastAsia" w:cs="Times New Roman"/>
          <w:sz w:val="24"/>
          <w:szCs w:val="24"/>
        </w:rPr>
        <w:t xml:space="preserve"> </w:t>
      </w:r>
      <w:r w:rsidR="009F2F19">
        <w:rPr>
          <w:rFonts w:ascii="Times New Roman" w:hAnsiTheme="minorEastAsia" w:cs="Times New Roman"/>
          <w:sz w:val="24"/>
          <w:szCs w:val="24"/>
        </w:rPr>
        <w:t>副教授——</w:t>
      </w:r>
      <w:r w:rsidR="00276529" w:rsidRPr="00276529">
        <w:rPr>
          <w:rFonts w:ascii="Times New Roman" w:hAnsiTheme="minorEastAsia" w:cs="Times New Roman" w:hint="eastAsia"/>
          <w:sz w:val="24"/>
          <w:szCs w:val="24"/>
        </w:rPr>
        <w:t>教授</w:t>
      </w:r>
      <w:r w:rsidR="00741F18">
        <w:rPr>
          <w:rFonts w:ascii="Times New Roman" w:hAnsiTheme="minorEastAsia" w:cs="Times New Roman" w:hint="eastAsia"/>
          <w:sz w:val="24"/>
          <w:szCs w:val="24"/>
        </w:rPr>
        <w:t>、硕士生导师</w:t>
      </w:r>
      <w:r w:rsidR="009F2F19">
        <w:rPr>
          <w:rFonts w:ascii="Times New Roman" w:hAnsiTheme="minorEastAsia" w:cs="Times New Roman" w:hint="eastAsia"/>
          <w:sz w:val="24"/>
          <w:szCs w:val="24"/>
        </w:rPr>
        <w:t>、副院长、院长。</w:t>
      </w:r>
    </w:p>
    <w:p w:rsidR="00016188" w:rsidRDefault="00016188" w:rsidP="00741F18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9F6ABD" w:rsidRDefault="009F6ABD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="006C24AF">
        <w:rPr>
          <w:rFonts w:ascii="Times New Roman" w:hAnsiTheme="minorEastAsia" w:cs="Times New Roman"/>
          <w:sz w:val="24"/>
          <w:szCs w:val="24"/>
        </w:rPr>
        <w:t xml:space="preserve">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中国高等教育学会外国文学专委会理事</w:t>
      </w:r>
      <w:r w:rsidR="0073556C">
        <w:rPr>
          <w:rFonts w:ascii="Times New Roman" w:hAnsiTheme="minorEastAsia" w:cs="Times New Roman" w:hint="eastAsia"/>
          <w:sz w:val="24"/>
          <w:szCs w:val="24"/>
        </w:rPr>
        <w:t>（</w:t>
      </w:r>
      <w:r w:rsidR="0073556C">
        <w:rPr>
          <w:rFonts w:ascii="Times New Roman" w:hAnsiTheme="minorEastAsia" w:cs="Times New Roman" w:hint="eastAsia"/>
          <w:sz w:val="24"/>
          <w:szCs w:val="24"/>
        </w:rPr>
        <w:t>2</w:t>
      </w:r>
      <w:r w:rsidR="0073556C">
        <w:rPr>
          <w:rFonts w:ascii="Times New Roman" w:hAnsiTheme="minorEastAsia" w:cs="Times New Roman"/>
          <w:sz w:val="24"/>
          <w:szCs w:val="24"/>
        </w:rPr>
        <w:t>022-</w:t>
      </w:r>
      <w:r w:rsidR="0073556C">
        <w:rPr>
          <w:rFonts w:ascii="Times New Roman" w:hAnsiTheme="minorEastAsia" w:cs="Times New Roman"/>
          <w:sz w:val="24"/>
          <w:szCs w:val="24"/>
        </w:rPr>
        <w:t>至今</w:t>
      </w:r>
      <w:r w:rsidR="0073556C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9F2F19" w:rsidRDefault="009F2F19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 w:rsidR="006C24AF">
        <w:rPr>
          <w:rFonts w:ascii="Times New Roman" w:hAnsiTheme="minorEastAsia" w:cs="Times New Roman"/>
          <w:sz w:val="24"/>
          <w:szCs w:val="24"/>
        </w:rPr>
        <w:t xml:space="preserve"> </w:t>
      </w:r>
      <w:r>
        <w:rPr>
          <w:rFonts w:ascii="Times New Roman" w:hAnsiTheme="minorEastAsia" w:cs="Times New Roman"/>
          <w:sz w:val="24"/>
          <w:szCs w:val="24"/>
        </w:rPr>
        <w:t xml:space="preserve">TESOL </w:t>
      </w:r>
      <w:r>
        <w:rPr>
          <w:rFonts w:ascii="Times New Roman" w:hAnsiTheme="minorEastAsia" w:cs="Times New Roman"/>
          <w:sz w:val="24"/>
          <w:szCs w:val="24"/>
        </w:rPr>
        <w:t>中国专家委员会华东区域委员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023-</w:t>
      </w:r>
      <w:r>
        <w:rPr>
          <w:rFonts w:ascii="Times New Roman" w:hAnsiTheme="minorEastAsia" w:cs="Times New Roman"/>
          <w:sz w:val="24"/>
          <w:szCs w:val="24"/>
        </w:rPr>
        <w:t>至今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9F6ABD" w:rsidRPr="0073556C" w:rsidRDefault="009F6ABD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3. </w:t>
      </w:r>
      <w:r w:rsidR="006C24AF">
        <w:rPr>
          <w:rFonts w:ascii="Times New Roman" w:hAnsiTheme="minorEastAsia" w:cs="Times New Roman"/>
          <w:sz w:val="24"/>
          <w:szCs w:val="24"/>
        </w:rPr>
        <w:t xml:space="preserve"> </w:t>
      </w:r>
      <w:r w:rsidRPr="009F6ABD">
        <w:rPr>
          <w:rFonts w:ascii="Times New Roman" w:hAnsiTheme="minorEastAsia" w:cs="Times New Roman" w:hint="eastAsia"/>
          <w:sz w:val="24"/>
          <w:szCs w:val="24"/>
        </w:rPr>
        <w:t>江苏省外国文学学会理事</w:t>
      </w:r>
      <w:r w:rsidR="0073556C">
        <w:rPr>
          <w:rFonts w:ascii="Times New Roman" w:hAnsiTheme="minorEastAsia" w:cs="Times New Roman" w:hint="eastAsia"/>
          <w:sz w:val="24"/>
          <w:szCs w:val="24"/>
        </w:rPr>
        <w:t>（</w:t>
      </w:r>
      <w:r w:rsidR="0073556C">
        <w:rPr>
          <w:rFonts w:ascii="Times New Roman" w:hAnsiTheme="minorEastAsia" w:cs="Times New Roman" w:hint="eastAsia"/>
          <w:sz w:val="24"/>
          <w:szCs w:val="24"/>
        </w:rPr>
        <w:t>2</w:t>
      </w:r>
      <w:r w:rsidR="0073556C">
        <w:rPr>
          <w:rFonts w:ascii="Times New Roman" w:hAnsiTheme="minorEastAsia" w:cs="Times New Roman"/>
          <w:sz w:val="24"/>
          <w:szCs w:val="24"/>
        </w:rPr>
        <w:t>0</w:t>
      </w:r>
      <w:r w:rsidR="000C4CFF">
        <w:rPr>
          <w:rFonts w:ascii="Times New Roman" w:hAnsiTheme="minorEastAsia" w:cs="Times New Roman"/>
          <w:sz w:val="24"/>
          <w:szCs w:val="24"/>
        </w:rPr>
        <w:t>19</w:t>
      </w:r>
      <w:r w:rsidR="0073556C">
        <w:rPr>
          <w:rFonts w:ascii="Times New Roman" w:hAnsiTheme="minorEastAsia" w:cs="Times New Roman"/>
          <w:sz w:val="24"/>
          <w:szCs w:val="24"/>
        </w:rPr>
        <w:t>-</w:t>
      </w:r>
      <w:r w:rsidR="0073556C">
        <w:rPr>
          <w:rFonts w:ascii="Times New Roman" w:hAnsiTheme="minorEastAsia" w:cs="Times New Roman"/>
          <w:sz w:val="24"/>
          <w:szCs w:val="24"/>
        </w:rPr>
        <w:t>至今</w:t>
      </w:r>
      <w:r w:rsidR="0073556C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016188" w:rsidRPr="0073556C" w:rsidRDefault="00016188" w:rsidP="009F2F19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A753FA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主持</w:t>
      </w:r>
      <w:r w:rsidRPr="009F6ABD">
        <w:rPr>
          <w:rFonts w:ascii="Times New Roman" w:hAnsiTheme="minorEastAsia" w:cs="Times New Roman" w:hint="eastAsia"/>
          <w:sz w:val="24"/>
          <w:szCs w:val="24"/>
        </w:rPr>
        <w:t>2023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年度江苏省哲学应用精品工程外语类课题“英国小说的海洋书写与共同体理念研究”，在研。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2.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主持</w:t>
      </w:r>
      <w:r w:rsidRPr="009F6ABD">
        <w:rPr>
          <w:rFonts w:ascii="Times New Roman" w:hAnsiTheme="minorEastAsia" w:cs="Times New Roman" w:hint="eastAsia"/>
          <w:sz w:val="24"/>
          <w:szCs w:val="24"/>
        </w:rPr>
        <w:t>2021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年度江苏省哲学社会科学一般项目“英国海洋小说中的命运共同体研究”，项目编号</w:t>
      </w:r>
      <w:r w:rsidRPr="009F6ABD">
        <w:rPr>
          <w:rFonts w:ascii="Times New Roman" w:hAnsiTheme="minorEastAsia" w:cs="Times New Roman" w:hint="eastAsia"/>
          <w:sz w:val="24"/>
          <w:szCs w:val="24"/>
        </w:rPr>
        <w:t>21WWB003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。在研。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3.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主持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2014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年度国家社科一般项目“战后英国小说的城市书写与民族文化认知研究”，项目编号</w:t>
      </w:r>
      <w:r w:rsidRPr="009F6ABD">
        <w:rPr>
          <w:rFonts w:ascii="Times New Roman" w:hAnsiTheme="minorEastAsia" w:cs="Times New Roman" w:hint="eastAsia"/>
          <w:sz w:val="24"/>
          <w:szCs w:val="24"/>
        </w:rPr>
        <w:t>14BWW071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4.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参与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2011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年度国家社科基金重大项目“战后世界进程与外国文学进程研究”，项目编号</w:t>
      </w:r>
      <w:r w:rsidRPr="009F6ABD">
        <w:rPr>
          <w:rFonts w:ascii="Times New Roman" w:hAnsiTheme="minorEastAsia" w:cs="Times New Roman" w:hint="eastAsia"/>
          <w:sz w:val="24"/>
          <w:szCs w:val="24"/>
        </w:rPr>
        <w:t>11</w:t>
      </w:r>
      <w:r w:rsidRPr="009F6ABD">
        <w:rPr>
          <w:rFonts w:ascii="Times New Roman" w:hAnsiTheme="minorEastAsia" w:cs="Times New Roman" w:hint="eastAsia"/>
          <w:sz w:val="24"/>
          <w:szCs w:val="24"/>
        </w:rPr>
        <w:t>＆</w:t>
      </w:r>
      <w:r w:rsidRPr="009F6ABD">
        <w:rPr>
          <w:rFonts w:ascii="Times New Roman" w:hAnsiTheme="minorEastAsia" w:cs="Times New Roman" w:hint="eastAsia"/>
          <w:sz w:val="24"/>
          <w:szCs w:val="24"/>
        </w:rPr>
        <w:t>ZD137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5.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主持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2013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年度教育部人文社会科学研究青年基金项目“当代英国小说的空间意识与文化认知研究”，项目编号</w:t>
      </w:r>
      <w:r w:rsidRPr="009F6ABD">
        <w:rPr>
          <w:rFonts w:ascii="Times New Roman" w:hAnsiTheme="minorEastAsia" w:cs="Times New Roman" w:hint="eastAsia"/>
          <w:sz w:val="24"/>
          <w:szCs w:val="24"/>
        </w:rPr>
        <w:t>13YJC752040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6. </w:t>
      </w:r>
      <w:r w:rsidRPr="009F6ABD">
        <w:rPr>
          <w:rFonts w:ascii="Times New Roman" w:hAnsiTheme="minorEastAsia" w:cs="Times New Roman" w:hint="eastAsia"/>
          <w:sz w:val="24"/>
          <w:szCs w:val="24"/>
        </w:rPr>
        <w:t>主持江苏省教育厅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2014</w:t>
      </w:r>
      <w:r w:rsidRPr="009F6ABD">
        <w:rPr>
          <w:rFonts w:ascii="Times New Roman" w:hAnsiTheme="minorEastAsia" w:cs="Times New Roman" w:hint="eastAsia"/>
          <w:sz w:val="24"/>
          <w:szCs w:val="24"/>
        </w:rPr>
        <w:t>年度高校哲学社会科学研究一般项目“</w:t>
      </w:r>
      <w:r w:rsidRPr="009F6ABD">
        <w:rPr>
          <w:rFonts w:ascii="Times New Roman" w:hAnsiTheme="minorEastAsia" w:cs="Times New Roman" w:hint="eastAsia"/>
          <w:sz w:val="24"/>
          <w:szCs w:val="24"/>
        </w:rPr>
        <w:t>20</w:t>
      </w:r>
      <w:r w:rsidRPr="009F6ABD">
        <w:rPr>
          <w:rFonts w:ascii="Times New Roman" w:hAnsiTheme="minorEastAsia" w:cs="Times New Roman" w:hint="eastAsia"/>
          <w:sz w:val="24"/>
          <w:szCs w:val="24"/>
        </w:rPr>
        <w:t>世纪英国小说伦敦城市空间研究”，项目编号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2014SJD657</w:t>
      </w:r>
      <w:r w:rsidRPr="009F6ABD">
        <w:rPr>
          <w:rFonts w:ascii="Times New Roman" w:hAnsiTheme="minorEastAsia" w:cs="Times New Roman" w:hint="eastAsia"/>
          <w:sz w:val="24"/>
          <w:szCs w:val="24"/>
        </w:rPr>
        <w:t>。结项。</w:t>
      </w:r>
    </w:p>
    <w:p w:rsidR="001F177E" w:rsidRPr="009F6ABD" w:rsidRDefault="001F177E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A753FA" w:rsidP="009F6AB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</w:t>
      </w:r>
      <w:r w:rsidR="000C4CFF">
        <w:rPr>
          <w:rFonts w:ascii="黑体" w:eastAsia="黑体" w:hAnsi="黑体" w:hint="eastAsia"/>
          <w:sz w:val="24"/>
          <w:szCs w:val="24"/>
        </w:rPr>
        <w:t>成果</w:t>
      </w:r>
    </w:p>
    <w:p w:rsidR="000C4CFF" w:rsidRPr="001F177E" w:rsidRDefault="008372D5" w:rsidP="000C4CFF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  <w:r w:rsidRPr="001F177E">
        <w:rPr>
          <w:rFonts w:ascii="Times New Roman" w:hAnsiTheme="minorEastAsia" w:cs="Times New Roman" w:hint="eastAsia"/>
          <w:b/>
          <w:sz w:val="24"/>
          <w:szCs w:val="24"/>
        </w:rPr>
        <w:t>学术专著</w:t>
      </w:r>
    </w:p>
    <w:p w:rsidR="000C4CFF" w:rsidRPr="000C4CFF" w:rsidRDefault="000C4CFF" w:rsidP="000C4CFF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  <w:r w:rsidRPr="000C4CFF">
        <w:rPr>
          <w:rFonts w:ascii="Times New Roman" w:hAnsiTheme="minorEastAsia" w:cs="Times New Roman"/>
          <w:sz w:val="24"/>
          <w:szCs w:val="24"/>
        </w:rPr>
        <w:t>[1]</w:t>
      </w:r>
      <w:r w:rsidR="0078267D">
        <w:rPr>
          <w:rFonts w:ascii="Times New Roman" w:hAnsiTheme="minorEastAsia" w:cs="Times New Roman"/>
          <w:sz w:val="24"/>
          <w:szCs w:val="24"/>
        </w:rPr>
        <w:t xml:space="preserve"> </w:t>
      </w:r>
      <w:r w:rsidRPr="000C4CFF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0C4CFF">
        <w:rPr>
          <w:rFonts w:ascii="Times New Roman" w:hAnsiTheme="minorEastAsia" w:cs="Times New Roman" w:hint="eastAsia"/>
          <w:sz w:val="24"/>
          <w:szCs w:val="24"/>
        </w:rPr>
        <w:t>.</w:t>
      </w:r>
      <w:r w:rsidRPr="000C4CFF">
        <w:rPr>
          <w:rFonts w:ascii="Times New Roman" w:hAnsiTheme="minorEastAsia" w:cs="Times New Roman" w:hint="eastAsia"/>
          <w:sz w:val="24"/>
          <w:szCs w:val="24"/>
        </w:rPr>
        <w:t>《战后英国小说的伦敦城市空间与民族文化身份建构》</w:t>
      </w:r>
      <w:r w:rsidR="008372D5">
        <w:rPr>
          <w:rFonts w:ascii="Times New Roman" w:hAnsiTheme="minorEastAsia" w:cs="Times New Roman" w:hint="eastAsia"/>
          <w:sz w:val="24"/>
          <w:szCs w:val="24"/>
        </w:rPr>
        <w:t>.</w:t>
      </w:r>
      <w:r w:rsidR="008372D5">
        <w:rPr>
          <w:rFonts w:ascii="Times New Roman" w:hAnsiTheme="minorEastAsia" w:cs="Times New Roman" w:hint="eastAsia"/>
          <w:sz w:val="24"/>
          <w:szCs w:val="24"/>
        </w:rPr>
        <w:t>南京：</w:t>
      </w:r>
      <w:r w:rsidR="008372D5" w:rsidRPr="000C4CFF">
        <w:rPr>
          <w:rFonts w:ascii="Times New Roman" w:hAnsiTheme="minorEastAsia" w:cs="Times New Roman" w:hint="eastAsia"/>
          <w:sz w:val="24"/>
          <w:szCs w:val="24"/>
        </w:rPr>
        <w:t>南京大学出版社出版</w:t>
      </w:r>
      <w:r w:rsidR="008372D5">
        <w:rPr>
          <w:rFonts w:ascii="Times New Roman" w:hAnsiTheme="minorEastAsia" w:cs="Times New Roman"/>
          <w:sz w:val="24"/>
          <w:szCs w:val="24"/>
        </w:rPr>
        <w:t>，</w:t>
      </w:r>
      <w:r w:rsidRPr="000C4CFF">
        <w:rPr>
          <w:rFonts w:ascii="Times New Roman" w:hAnsiTheme="minorEastAsia" w:cs="Times New Roman"/>
          <w:sz w:val="24"/>
          <w:szCs w:val="24"/>
        </w:rPr>
        <w:t>2023</w:t>
      </w:r>
      <w:r w:rsidRPr="000C4CFF">
        <w:rPr>
          <w:rFonts w:ascii="Times New Roman" w:hAnsiTheme="minorEastAsia" w:cs="Times New Roman" w:hint="eastAsia"/>
          <w:sz w:val="24"/>
          <w:szCs w:val="24"/>
        </w:rPr>
        <w:t>年</w:t>
      </w:r>
      <w:r w:rsidRPr="000C4CFF">
        <w:rPr>
          <w:rFonts w:ascii="Times New Roman" w:hAnsiTheme="minorEastAsia" w:cs="Times New Roman" w:hint="eastAsia"/>
          <w:sz w:val="24"/>
          <w:szCs w:val="24"/>
        </w:rPr>
        <w:t>9</w:t>
      </w:r>
      <w:r w:rsidRPr="000C4CFF">
        <w:rPr>
          <w:rFonts w:ascii="Times New Roman" w:hAnsiTheme="minorEastAsia" w:cs="Times New Roman" w:hint="eastAsia"/>
          <w:sz w:val="24"/>
          <w:szCs w:val="24"/>
        </w:rPr>
        <w:t>月</w:t>
      </w:r>
      <w:r w:rsidR="008372D5">
        <w:rPr>
          <w:rFonts w:ascii="Times New Roman" w:hAnsiTheme="minorEastAsia" w:cs="Times New Roman" w:hint="eastAsia"/>
          <w:sz w:val="24"/>
          <w:szCs w:val="24"/>
        </w:rPr>
        <w:t>.</w:t>
      </w:r>
    </w:p>
    <w:p w:rsidR="008372D5" w:rsidRPr="000C4CFF" w:rsidRDefault="000C4CFF" w:rsidP="008372D5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  <w:r w:rsidRPr="000C4CFF">
        <w:rPr>
          <w:rFonts w:ascii="Times New Roman" w:hAnsiTheme="minorEastAsia" w:cs="Times New Roman"/>
          <w:sz w:val="24"/>
          <w:szCs w:val="24"/>
        </w:rPr>
        <w:t>[2]</w:t>
      </w:r>
      <w:r w:rsidR="0078267D">
        <w:rPr>
          <w:rFonts w:ascii="Times New Roman" w:hAnsiTheme="minorEastAsia" w:cs="Times New Roman"/>
          <w:sz w:val="24"/>
          <w:szCs w:val="24"/>
        </w:rPr>
        <w:t xml:space="preserve"> </w:t>
      </w:r>
      <w:r w:rsidRPr="000C4CFF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0C4CFF">
        <w:rPr>
          <w:rFonts w:ascii="Times New Roman" w:hAnsiTheme="minorEastAsia" w:cs="Times New Roman" w:hint="eastAsia"/>
          <w:sz w:val="24"/>
          <w:szCs w:val="24"/>
        </w:rPr>
        <w:t>.</w:t>
      </w:r>
      <w:r w:rsidRPr="000C4CFF">
        <w:rPr>
          <w:rFonts w:ascii="Times New Roman" w:hAnsiTheme="minorEastAsia" w:cs="Times New Roman" w:hint="eastAsia"/>
          <w:sz w:val="24"/>
          <w:szCs w:val="24"/>
        </w:rPr>
        <w:t>《灵动的文学空间：多丽丝·莱辛小说研究》，</w:t>
      </w:r>
      <w:r w:rsidR="008372D5">
        <w:rPr>
          <w:rFonts w:ascii="Times New Roman" w:hAnsiTheme="minorEastAsia" w:cs="Times New Roman" w:hint="eastAsia"/>
          <w:sz w:val="24"/>
          <w:szCs w:val="24"/>
        </w:rPr>
        <w:t>南京：</w:t>
      </w:r>
      <w:r w:rsidR="008372D5" w:rsidRPr="000C4CFF">
        <w:rPr>
          <w:rFonts w:ascii="Times New Roman" w:hAnsiTheme="minorEastAsia" w:cs="Times New Roman" w:hint="eastAsia"/>
          <w:sz w:val="24"/>
          <w:szCs w:val="24"/>
        </w:rPr>
        <w:t>南京大学出版社出版</w:t>
      </w:r>
      <w:r w:rsidR="008372D5">
        <w:rPr>
          <w:rFonts w:ascii="Times New Roman" w:hAnsiTheme="minorEastAsia" w:cs="Times New Roman"/>
          <w:sz w:val="24"/>
          <w:szCs w:val="24"/>
        </w:rPr>
        <w:t>，</w:t>
      </w:r>
      <w:r w:rsidR="008372D5" w:rsidRPr="000C4CFF">
        <w:rPr>
          <w:rFonts w:ascii="Times New Roman" w:hAnsiTheme="minorEastAsia" w:cs="Times New Roman"/>
          <w:sz w:val="24"/>
          <w:szCs w:val="24"/>
        </w:rPr>
        <w:t>20</w:t>
      </w:r>
      <w:r w:rsidR="008372D5">
        <w:rPr>
          <w:rFonts w:ascii="Times New Roman" w:hAnsiTheme="minorEastAsia" w:cs="Times New Roman"/>
          <w:sz w:val="24"/>
          <w:szCs w:val="24"/>
        </w:rPr>
        <w:t>15</w:t>
      </w:r>
      <w:r w:rsidR="008372D5" w:rsidRPr="000C4CFF">
        <w:rPr>
          <w:rFonts w:ascii="Times New Roman" w:hAnsiTheme="minorEastAsia" w:cs="Times New Roman" w:hint="eastAsia"/>
          <w:sz w:val="24"/>
          <w:szCs w:val="24"/>
        </w:rPr>
        <w:t>年</w:t>
      </w:r>
      <w:r w:rsidR="008372D5" w:rsidRPr="000C4CFF">
        <w:rPr>
          <w:rFonts w:ascii="Times New Roman" w:hAnsiTheme="minorEastAsia" w:cs="Times New Roman" w:hint="eastAsia"/>
          <w:sz w:val="24"/>
          <w:szCs w:val="24"/>
        </w:rPr>
        <w:t>9</w:t>
      </w:r>
      <w:r w:rsidR="008372D5" w:rsidRPr="000C4CFF">
        <w:rPr>
          <w:rFonts w:ascii="Times New Roman" w:hAnsiTheme="minorEastAsia" w:cs="Times New Roman" w:hint="eastAsia"/>
          <w:sz w:val="24"/>
          <w:szCs w:val="24"/>
        </w:rPr>
        <w:t>月</w:t>
      </w:r>
      <w:r w:rsidR="008372D5">
        <w:rPr>
          <w:rFonts w:ascii="Times New Roman" w:hAnsiTheme="minorEastAsia" w:cs="Times New Roman" w:hint="eastAsia"/>
          <w:sz w:val="24"/>
          <w:szCs w:val="24"/>
        </w:rPr>
        <w:t>.</w:t>
      </w:r>
    </w:p>
    <w:p w:rsidR="000C4CFF" w:rsidRPr="000C4CFF" w:rsidRDefault="000C4CFF" w:rsidP="000C4CFF">
      <w:pPr>
        <w:spacing w:line="360" w:lineRule="auto"/>
        <w:ind w:left="360" w:hangingChars="150" w:hanging="360"/>
        <w:rPr>
          <w:rFonts w:ascii="Times New Roman" w:hAnsiTheme="minorEastAsia" w:cs="Times New Roman"/>
          <w:sz w:val="24"/>
          <w:szCs w:val="24"/>
        </w:rPr>
      </w:pPr>
    </w:p>
    <w:p w:rsidR="000C4CFF" w:rsidRPr="00096665" w:rsidRDefault="000C4CFF" w:rsidP="000C4CFF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  <w:r w:rsidRPr="00096665">
        <w:rPr>
          <w:rFonts w:ascii="Times New Roman" w:hAnsiTheme="minorEastAsia" w:cs="Times New Roman" w:hint="eastAsia"/>
          <w:b/>
          <w:sz w:val="24"/>
          <w:szCs w:val="24"/>
        </w:rPr>
        <w:t>学术论文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[1]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《砖巷》中伦敦城市的分群形态与社会生活共同体的建构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2023(3)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119-125.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[2]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基于“共同体”视阈论《孤独的伦敦人》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湖南科技大学学报（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2021(2)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34-39.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[3]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跨界与融合</w:t>
      </w:r>
      <w:r w:rsidRPr="009F6ABD">
        <w:rPr>
          <w:rFonts w:ascii="Times New Roman" w:hAnsiTheme="minorEastAsia" w:cs="Times New Roman" w:hint="eastAsia"/>
          <w:sz w:val="24"/>
          <w:szCs w:val="24"/>
        </w:rPr>
        <w:t>:</w:t>
      </w:r>
      <w:r w:rsidRPr="009F6ABD">
        <w:rPr>
          <w:rFonts w:ascii="Times New Roman" w:hAnsiTheme="minorEastAsia" w:cs="Times New Roman" w:hint="eastAsia"/>
          <w:sz w:val="24"/>
          <w:szCs w:val="24"/>
        </w:rPr>
        <w:t>论加拿大现实主义文学的蜕变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江淮论坛（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2018(2)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160-164.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[4]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经典作家当下研究的新视野——《赫尔曼•麦尔维尔的现代阐释》述评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外语研究（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2018(1)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109-111.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[5]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论《孤独的伦敦人》的城市表达与文化形态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2017(3)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112-118.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[6]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论《白牙》的伦敦城市空间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湖南科技大学学报</w:t>
      </w:r>
      <w:r w:rsidRPr="009F6ABD">
        <w:rPr>
          <w:rFonts w:ascii="Times New Roman" w:hAnsiTheme="minorEastAsia" w:cs="Times New Roman" w:hint="eastAsia"/>
          <w:sz w:val="24"/>
          <w:szCs w:val="24"/>
        </w:rPr>
        <w:t>(</w:t>
      </w:r>
      <w:r w:rsidRPr="009F6ABD">
        <w:rPr>
          <w:rFonts w:ascii="Times New Roman" w:hAnsiTheme="minorEastAsia" w:cs="Times New Roman" w:hint="eastAsia"/>
          <w:sz w:val="24"/>
          <w:szCs w:val="24"/>
        </w:rPr>
        <w:t>社会科学版</w:t>
      </w:r>
      <w:r w:rsidRPr="009F6ABD">
        <w:rPr>
          <w:rFonts w:ascii="Times New Roman" w:hAnsiTheme="minorEastAsia" w:cs="Times New Roman" w:hint="eastAsia"/>
          <w:sz w:val="24"/>
          <w:szCs w:val="24"/>
        </w:rPr>
        <w:t>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2016(1)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43-48.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[7]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《爱的进程》：现实主义叙事中的后现代维度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2015(2)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135-142.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[8]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论《坠入地狱简况》叙事艺术的空间之维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2014(2)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117-124.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[9]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文化•民族•地域——加拿大英语文学后现代的模式与话语分析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全球化•多样性•新趋势：当代外国文学研究，南京：译林出版社，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2014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75-86.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0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城市镜像中的生存困境—评莱辛的五部曲《暴力的孩子》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宁夏社会科学（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2011(6):153-157.</w:t>
      </w:r>
    </w:p>
    <w:p w:rsidR="008372D5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1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Pr="009F6ABD">
        <w:rPr>
          <w:rFonts w:ascii="Times New Roman" w:hAnsiTheme="minorEastAsia" w:cs="Times New Roman" w:hint="eastAsia"/>
          <w:sz w:val="24"/>
          <w:szCs w:val="24"/>
        </w:rPr>
        <w:t>小说叙事的空间转向—兼评多丽丝•莱辛小说叙事的转换与智慧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外语教学（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2011(5):74-77.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2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王守仁、赵晶辉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英国文学知识谱系的精彩呈现—评《牛津英国文学百科全书》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外国文学研究（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2011(6):159-163.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3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文学中的城市空间寓意探析—莱辛的五部曲《暴力的孩子》释读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2011(3):5-12.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4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英美及中国多丽丝•莱辛研究中的“空间”问题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西安外国语大学学</w:t>
      </w:r>
      <w:r w:rsidRPr="009F6ABD">
        <w:rPr>
          <w:rFonts w:ascii="Times New Roman" w:hAnsiTheme="minorEastAsia" w:cs="Times New Roman" w:hint="eastAsia"/>
          <w:sz w:val="24"/>
          <w:szCs w:val="24"/>
        </w:rPr>
        <w:lastRenderedPageBreak/>
        <w:t>报（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扩展期刊）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2010(3):62-66.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5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《四门城》中房子的空间隐喻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名作欣赏（北大核心期刊）</w:t>
      </w:r>
      <w:r w:rsidR="00B70C34">
        <w:rPr>
          <w:rFonts w:ascii="Times New Roman" w:hAnsiTheme="minorEastAsia" w:cs="Times New Roman" w:hint="eastAsia"/>
          <w:sz w:val="24"/>
          <w:szCs w:val="24"/>
        </w:rPr>
        <w:t>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2010(27)</w:t>
      </w:r>
      <w:r w:rsidR="00966521">
        <w:rPr>
          <w:rFonts w:ascii="Times New Roman" w:hAnsiTheme="minorEastAsia" w:cs="Times New Roman" w:hint="eastAsia"/>
          <w:sz w:val="24"/>
          <w:szCs w:val="24"/>
        </w:rPr>
        <w:t>:</w:t>
      </w:r>
      <w:r w:rsidR="00966521">
        <w:rPr>
          <w:rFonts w:ascii="Times New Roman" w:hAnsiTheme="minorEastAsia" w:cs="Times New Roman"/>
          <w:sz w:val="24"/>
          <w:szCs w:val="24"/>
        </w:rPr>
        <w:t xml:space="preserve"> </w:t>
      </w:r>
      <w:r w:rsidRPr="009F6ABD">
        <w:rPr>
          <w:rFonts w:ascii="Times New Roman" w:hAnsiTheme="minorEastAsia" w:cs="Times New Roman" w:hint="eastAsia"/>
          <w:sz w:val="24"/>
          <w:szCs w:val="24"/>
        </w:rPr>
        <w:t>55-57.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6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殖民文化视阈下的母女关系—多丽丝•莱辛之《在我的皮肤下》的</w:t>
      </w:r>
      <w:r w:rsidR="00A8479E">
        <w:rPr>
          <w:rFonts w:ascii="Times New Roman" w:hAnsiTheme="minorEastAsia" w:cs="Times New Roman" w:hint="eastAsia"/>
          <w:sz w:val="24"/>
          <w:szCs w:val="24"/>
        </w:rPr>
        <w:t>“</w:t>
      </w:r>
      <w:r w:rsidRPr="009F6ABD">
        <w:rPr>
          <w:rFonts w:ascii="Times New Roman" w:hAnsiTheme="minorEastAsia" w:cs="Times New Roman" w:hint="eastAsia"/>
          <w:sz w:val="24"/>
          <w:szCs w:val="24"/>
        </w:rPr>
        <w:t>空间”释读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外语研究（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="008372D5">
        <w:rPr>
          <w:rFonts w:ascii="Times New Roman" w:hAnsiTheme="minorEastAsia" w:cs="Times New Roman" w:hint="eastAsia"/>
          <w:sz w:val="24"/>
          <w:szCs w:val="24"/>
        </w:rPr>
        <w:t>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2010(4):98-102.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[1</w:t>
      </w:r>
      <w:r w:rsidR="008372D5">
        <w:rPr>
          <w:rFonts w:ascii="Times New Roman" w:hAnsiTheme="minorEastAsia" w:cs="Times New Roman"/>
          <w:sz w:val="24"/>
          <w:szCs w:val="24"/>
        </w:rPr>
        <w:t>7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王守仁、赵晶辉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. </w:t>
      </w:r>
      <w:r w:rsidR="0018439A">
        <w:rPr>
          <w:rFonts w:ascii="Times New Roman" w:hAnsiTheme="minorEastAsia" w:cs="Times New Roman" w:hint="eastAsia"/>
          <w:sz w:val="24"/>
          <w:szCs w:val="24"/>
        </w:rPr>
        <w:t>大众文化下的文学观——读约翰•凯里的《知识分子与大众》《艺术有什么用》</w:t>
      </w:r>
      <w:r w:rsidRPr="009F6ABD">
        <w:rPr>
          <w:rFonts w:ascii="Times New Roman" w:hAnsiTheme="minorEastAsia" w:cs="Times New Roman" w:hint="eastAsia"/>
          <w:sz w:val="24"/>
          <w:szCs w:val="24"/>
        </w:rPr>
        <w:t>《阅读的至乐》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中国图书评论（北大核心期刊），</w:t>
      </w:r>
      <w:r w:rsidRPr="009F6ABD">
        <w:rPr>
          <w:rFonts w:ascii="Times New Roman" w:hAnsiTheme="minorEastAsia" w:cs="Times New Roman" w:hint="eastAsia"/>
          <w:sz w:val="24"/>
          <w:szCs w:val="24"/>
        </w:rPr>
        <w:t>2010(6): 63-69.</w:t>
      </w:r>
    </w:p>
    <w:p w:rsidR="009F6ABD" w:rsidRP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</w:t>
      </w:r>
      <w:r w:rsidR="008372D5">
        <w:rPr>
          <w:rFonts w:ascii="Times New Roman" w:hAnsiTheme="minorEastAsia" w:cs="Times New Roman"/>
          <w:sz w:val="24"/>
          <w:szCs w:val="24"/>
        </w:rPr>
        <w:t>18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殖民话语的隐性书写—多丽丝•莱辛作品中的“空间”释读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当代外国文学（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="008372D5">
        <w:rPr>
          <w:rFonts w:ascii="Times New Roman" w:hAnsiTheme="minorEastAsia" w:cs="Times New Roman" w:hint="eastAsia"/>
          <w:sz w:val="24"/>
          <w:szCs w:val="24"/>
        </w:rPr>
        <w:t>,</w:t>
      </w:r>
      <w:r w:rsidRPr="009F6ABD">
        <w:rPr>
          <w:rFonts w:ascii="Times New Roman" w:hAnsiTheme="minorEastAsia" w:cs="Times New Roman" w:hint="eastAsia"/>
          <w:sz w:val="24"/>
          <w:szCs w:val="24"/>
        </w:rPr>
        <w:t>2009</w:t>
      </w:r>
      <w:r w:rsidRPr="009F6ABD">
        <w:rPr>
          <w:rFonts w:ascii="Times New Roman" w:hAnsiTheme="minorEastAsia" w:cs="Times New Roman" w:hint="eastAsia"/>
          <w:sz w:val="24"/>
          <w:szCs w:val="24"/>
        </w:rPr>
        <w:t>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3) :31-37.</w:t>
      </w:r>
    </w:p>
    <w:p w:rsidR="009F6ABD" w:rsidRDefault="009F6ABD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9F6ABD">
        <w:rPr>
          <w:rFonts w:ascii="Times New Roman" w:hAnsiTheme="minorEastAsia" w:cs="Times New Roman" w:hint="eastAsia"/>
          <w:sz w:val="24"/>
          <w:szCs w:val="24"/>
        </w:rPr>
        <w:t>[</w:t>
      </w:r>
      <w:r w:rsidR="008372D5">
        <w:rPr>
          <w:rFonts w:ascii="Times New Roman" w:hAnsiTheme="minorEastAsia" w:cs="Times New Roman"/>
          <w:sz w:val="24"/>
          <w:szCs w:val="24"/>
        </w:rPr>
        <w:t>19</w:t>
      </w:r>
      <w:r w:rsidRPr="009F6ABD">
        <w:rPr>
          <w:rFonts w:ascii="Times New Roman" w:hAnsiTheme="minorEastAsia" w:cs="Times New Roman" w:hint="eastAsia"/>
          <w:sz w:val="24"/>
          <w:szCs w:val="24"/>
        </w:rPr>
        <w:t xml:space="preserve">] </w:t>
      </w:r>
      <w:r w:rsidRPr="009F6ABD">
        <w:rPr>
          <w:rFonts w:ascii="Times New Roman" w:hAnsiTheme="minorEastAsia" w:cs="Times New Roman" w:hint="eastAsia"/>
          <w:sz w:val="24"/>
          <w:szCs w:val="24"/>
        </w:rPr>
        <w:t>赵晶辉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福克纳《熊》中的拼贴艺术</w:t>
      </w:r>
      <w:r w:rsidRPr="009F6ABD">
        <w:rPr>
          <w:rFonts w:ascii="Times New Roman" w:hAnsiTheme="minorEastAsia" w:cs="Times New Roman" w:hint="eastAsia"/>
          <w:sz w:val="24"/>
          <w:szCs w:val="24"/>
        </w:rPr>
        <w:t>.</w:t>
      </w:r>
      <w:r w:rsidRPr="009F6ABD">
        <w:rPr>
          <w:rFonts w:ascii="Times New Roman" w:hAnsiTheme="minorEastAsia" w:cs="Times New Roman" w:hint="eastAsia"/>
          <w:sz w:val="24"/>
          <w:szCs w:val="24"/>
        </w:rPr>
        <w:t>外语教学（</w:t>
      </w:r>
      <w:r w:rsidRPr="009F6ABD">
        <w:rPr>
          <w:rFonts w:ascii="Times New Roman" w:hAnsiTheme="minorEastAsia" w:cs="Times New Roman" w:hint="eastAsia"/>
          <w:sz w:val="24"/>
          <w:szCs w:val="24"/>
        </w:rPr>
        <w:t>CSSCI</w:t>
      </w:r>
      <w:r w:rsidRPr="009F6ABD">
        <w:rPr>
          <w:rFonts w:ascii="Times New Roman" w:hAnsiTheme="minorEastAsia" w:cs="Times New Roman" w:hint="eastAsia"/>
          <w:sz w:val="24"/>
          <w:szCs w:val="24"/>
        </w:rPr>
        <w:t>来源期刊）</w:t>
      </w:r>
      <w:r w:rsidRPr="009F6ABD">
        <w:rPr>
          <w:rFonts w:ascii="Times New Roman" w:hAnsiTheme="minorEastAsia" w:cs="Times New Roman" w:hint="eastAsia"/>
          <w:sz w:val="24"/>
          <w:szCs w:val="24"/>
        </w:rPr>
        <w:t>, 2008(5)</w:t>
      </w:r>
      <w:r w:rsidRPr="009F6ABD">
        <w:rPr>
          <w:rFonts w:ascii="Times New Roman" w:hAnsiTheme="minorEastAsia" w:cs="Times New Roman" w:hint="eastAsia"/>
          <w:sz w:val="24"/>
          <w:szCs w:val="24"/>
        </w:rPr>
        <w:t>：</w:t>
      </w:r>
      <w:r w:rsidRPr="009F6ABD">
        <w:rPr>
          <w:rFonts w:ascii="Times New Roman" w:hAnsiTheme="minorEastAsia" w:cs="Times New Roman" w:hint="eastAsia"/>
          <w:sz w:val="24"/>
          <w:szCs w:val="24"/>
        </w:rPr>
        <w:t>81-85.</w:t>
      </w:r>
    </w:p>
    <w:p w:rsidR="001F177E" w:rsidRDefault="001F177E" w:rsidP="009F6ABD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F41DF9" w:rsidRDefault="006B54D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A753FA">
        <w:rPr>
          <w:rFonts w:ascii="黑体" w:eastAsia="黑体" w:hAnsi="黑体" w:hint="eastAsia"/>
          <w:sz w:val="24"/>
          <w:szCs w:val="24"/>
        </w:rPr>
        <w:t>、代表性获奖成果</w:t>
      </w:r>
    </w:p>
    <w:p w:rsidR="00E2008E" w:rsidRPr="00E2008E" w:rsidRDefault="00E2008E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 w:rsidRPr="00E2008E">
        <w:rPr>
          <w:rFonts w:ascii="Times New Roman" w:hAnsiTheme="minorEastAsia" w:cs="Times New Roman" w:hint="eastAsia"/>
          <w:sz w:val="24"/>
          <w:szCs w:val="24"/>
        </w:rPr>
        <w:t>1. 2023</w:t>
      </w:r>
      <w:r w:rsidRPr="00E2008E">
        <w:rPr>
          <w:rFonts w:ascii="Times New Roman" w:hAnsiTheme="minorEastAsia" w:cs="Times New Roman" w:hint="eastAsia"/>
          <w:sz w:val="24"/>
          <w:szCs w:val="24"/>
        </w:rPr>
        <w:t>年外研社“教学之星”大赛全国总决赛三等奖。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1/5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2023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年连云港市“第十五届哲学社会科学优秀成果奖”二等奖。</w:t>
      </w:r>
      <w:r w:rsidR="00E2008E">
        <w:rPr>
          <w:rFonts w:ascii="Times New Roman" w:hAnsiTheme="minorEastAsia" w:cs="Times New Roman" w:hint="eastAsia"/>
          <w:sz w:val="24"/>
          <w:szCs w:val="24"/>
        </w:rPr>
        <w:t>（</w:t>
      </w:r>
      <w:r w:rsidR="00E2008E">
        <w:rPr>
          <w:rFonts w:ascii="Times New Roman" w:hAnsiTheme="minorEastAsia" w:cs="Times New Roman"/>
          <w:sz w:val="24"/>
          <w:szCs w:val="24"/>
        </w:rPr>
        <w:t>1/1</w:t>
      </w:r>
      <w:r w:rsidR="00E2008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3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2022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年指导的本科生获得江苏省本科生优秀毕业论文三等奖。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4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2018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年连云港市“第十四届哲学社会科学优秀成果奖”二等奖。</w:t>
      </w:r>
      <w:r w:rsidR="00E2008E">
        <w:rPr>
          <w:rFonts w:ascii="Times New Roman" w:hAnsiTheme="minorEastAsia" w:cs="Times New Roman" w:hint="eastAsia"/>
          <w:sz w:val="24"/>
          <w:szCs w:val="24"/>
        </w:rPr>
        <w:t>（</w:t>
      </w:r>
      <w:r w:rsidR="00E2008E">
        <w:rPr>
          <w:rFonts w:ascii="Times New Roman" w:hAnsiTheme="minorEastAsia" w:cs="Times New Roman"/>
          <w:sz w:val="24"/>
          <w:szCs w:val="24"/>
        </w:rPr>
        <w:t>1/1</w:t>
      </w:r>
      <w:r w:rsidR="00E2008E"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5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2018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年入选“连云港市三八红旗手”。</w:t>
      </w:r>
      <w:bookmarkStart w:id="0" w:name="_GoBack"/>
      <w:bookmarkEnd w:id="0"/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6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2018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年入选连云港市</w:t>
      </w:r>
      <w:r w:rsidR="006040BE">
        <w:rPr>
          <w:rFonts w:ascii="Times New Roman" w:hAnsiTheme="minorEastAsia" w:cs="Times New Roman" w:hint="eastAsia"/>
          <w:sz w:val="24"/>
          <w:szCs w:val="24"/>
        </w:rPr>
        <w:t>“</w:t>
      </w:r>
      <w:r w:rsidR="006040BE" w:rsidRPr="00E2008E">
        <w:rPr>
          <w:rFonts w:ascii="Times New Roman" w:hAnsiTheme="minorEastAsia" w:cs="Times New Roman" w:hint="eastAsia"/>
          <w:sz w:val="24"/>
          <w:szCs w:val="24"/>
        </w:rPr>
        <w:t>青年社科英才</w:t>
      </w:r>
      <w:r w:rsidR="006040BE">
        <w:rPr>
          <w:rFonts w:ascii="Times New Roman" w:hAnsiTheme="minorEastAsia" w:cs="Times New Roman" w:hint="eastAsia"/>
          <w:sz w:val="24"/>
          <w:szCs w:val="24"/>
        </w:rPr>
        <w:t>”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7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 2017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年指导的本科生获得江苏省本科生优秀毕业论文三等奖。</w:t>
      </w:r>
    </w:p>
    <w:p w:rsidR="00E2008E" w:rsidRPr="00E2008E" w:rsidRDefault="00096665" w:rsidP="001F177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8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.</w:t>
      </w:r>
      <w:r w:rsidR="002F7C67">
        <w:rPr>
          <w:rFonts w:ascii="Times New Roman" w:hAnsiTheme="minorEastAsia" w:cs="Times New Roman"/>
          <w:sz w:val="24"/>
          <w:szCs w:val="24"/>
        </w:rPr>
        <w:t xml:space="preserve"> 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获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2010-2011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年度“加拿大魁北克政府优秀奖学金”（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Quebec Merit Fellowships  Program</w:t>
      </w:r>
      <w:r w:rsidR="00E2008E" w:rsidRPr="00E2008E">
        <w:rPr>
          <w:rFonts w:ascii="Times New Roman" w:hAnsiTheme="minorEastAsia" w:cs="Times New Roman" w:hint="eastAsia"/>
          <w:sz w:val="24"/>
          <w:szCs w:val="24"/>
        </w:rPr>
        <w:t>）。</w:t>
      </w:r>
    </w:p>
    <w:p w:rsidR="00E2008E" w:rsidRDefault="00E2008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F41DF9" w:rsidRDefault="00F41DF9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</w:p>
    <w:sectPr w:rsidR="00F41DF9" w:rsidSect="0080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90" w:rsidRDefault="00257290" w:rsidP="006F2632">
      <w:r>
        <w:separator/>
      </w:r>
    </w:p>
  </w:endnote>
  <w:endnote w:type="continuationSeparator" w:id="0">
    <w:p w:rsidR="00257290" w:rsidRDefault="00257290" w:rsidP="006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90" w:rsidRDefault="00257290" w:rsidP="006F2632">
      <w:r>
        <w:separator/>
      </w:r>
    </w:p>
  </w:footnote>
  <w:footnote w:type="continuationSeparator" w:id="0">
    <w:p w:rsidR="00257290" w:rsidRDefault="00257290" w:rsidP="006F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NDZjZWRjMDk4YzllZGI3OTI1ZTIwMGQzMDBkYWQifQ=="/>
  </w:docVars>
  <w:rsids>
    <w:rsidRoot w:val="00497858"/>
    <w:rsid w:val="00016188"/>
    <w:rsid w:val="00021BEF"/>
    <w:rsid w:val="000451C7"/>
    <w:rsid w:val="00080350"/>
    <w:rsid w:val="00096665"/>
    <w:rsid w:val="00096944"/>
    <w:rsid w:val="000B1C3F"/>
    <w:rsid w:val="000C4CFF"/>
    <w:rsid w:val="000E1EF7"/>
    <w:rsid w:val="00100C6B"/>
    <w:rsid w:val="0018439A"/>
    <w:rsid w:val="001F177E"/>
    <w:rsid w:val="00257290"/>
    <w:rsid w:val="00274C40"/>
    <w:rsid w:val="00276529"/>
    <w:rsid w:val="00296487"/>
    <w:rsid w:val="002B7491"/>
    <w:rsid w:val="002C27FE"/>
    <w:rsid w:val="002F0A4F"/>
    <w:rsid w:val="002F7C67"/>
    <w:rsid w:val="003418F2"/>
    <w:rsid w:val="003629B8"/>
    <w:rsid w:val="00365A4E"/>
    <w:rsid w:val="003A4432"/>
    <w:rsid w:val="003A666D"/>
    <w:rsid w:val="003E19E3"/>
    <w:rsid w:val="003E5DC5"/>
    <w:rsid w:val="003F2224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040BE"/>
    <w:rsid w:val="00663776"/>
    <w:rsid w:val="00685541"/>
    <w:rsid w:val="006B54D3"/>
    <w:rsid w:val="006C24AF"/>
    <w:rsid w:val="006D7873"/>
    <w:rsid w:val="006F2632"/>
    <w:rsid w:val="00703CD3"/>
    <w:rsid w:val="0073556C"/>
    <w:rsid w:val="00741F18"/>
    <w:rsid w:val="0077671F"/>
    <w:rsid w:val="00780509"/>
    <w:rsid w:val="0078267D"/>
    <w:rsid w:val="007D007F"/>
    <w:rsid w:val="00804E6A"/>
    <w:rsid w:val="008372D5"/>
    <w:rsid w:val="00837EF5"/>
    <w:rsid w:val="00875148"/>
    <w:rsid w:val="008B5940"/>
    <w:rsid w:val="009110B1"/>
    <w:rsid w:val="00911DC8"/>
    <w:rsid w:val="0092558F"/>
    <w:rsid w:val="00964FE1"/>
    <w:rsid w:val="00966521"/>
    <w:rsid w:val="009D3F57"/>
    <w:rsid w:val="009F2F19"/>
    <w:rsid w:val="009F6ABD"/>
    <w:rsid w:val="00A2789A"/>
    <w:rsid w:val="00A70BE4"/>
    <w:rsid w:val="00A753FA"/>
    <w:rsid w:val="00A81181"/>
    <w:rsid w:val="00A8479E"/>
    <w:rsid w:val="00AD7373"/>
    <w:rsid w:val="00AF0FC1"/>
    <w:rsid w:val="00B02112"/>
    <w:rsid w:val="00B17B26"/>
    <w:rsid w:val="00B26D29"/>
    <w:rsid w:val="00B70991"/>
    <w:rsid w:val="00B70C34"/>
    <w:rsid w:val="00B74C37"/>
    <w:rsid w:val="00B8466E"/>
    <w:rsid w:val="00BA59F3"/>
    <w:rsid w:val="00BB49DC"/>
    <w:rsid w:val="00BE1DF2"/>
    <w:rsid w:val="00C1338B"/>
    <w:rsid w:val="00C7504C"/>
    <w:rsid w:val="00C90A56"/>
    <w:rsid w:val="00CA6922"/>
    <w:rsid w:val="00CD611D"/>
    <w:rsid w:val="00D0581F"/>
    <w:rsid w:val="00D163B4"/>
    <w:rsid w:val="00D47334"/>
    <w:rsid w:val="00D52365"/>
    <w:rsid w:val="00D669DF"/>
    <w:rsid w:val="00D72A68"/>
    <w:rsid w:val="00DA2E38"/>
    <w:rsid w:val="00DE1E24"/>
    <w:rsid w:val="00E2008E"/>
    <w:rsid w:val="00E33CC0"/>
    <w:rsid w:val="00E618BE"/>
    <w:rsid w:val="00EC2882"/>
    <w:rsid w:val="00ED6ED5"/>
    <w:rsid w:val="00EF4AC3"/>
    <w:rsid w:val="00F41DF9"/>
    <w:rsid w:val="00F65FA4"/>
    <w:rsid w:val="00F710DC"/>
    <w:rsid w:val="00F95B3A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F5F58-C9DC-44DC-A66E-47EFD4E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04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4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4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04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04E6A"/>
    <w:rPr>
      <w:b/>
      <w:bCs/>
    </w:rPr>
  </w:style>
  <w:style w:type="character" w:styleId="a8">
    <w:name w:val="Emphasis"/>
    <w:basedOn w:val="a0"/>
    <w:uiPriority w:val="20"/>
    <w:qFormat/>
    <w:rsid w:val="00804E6A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804E6A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804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04E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4E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04E6A"/>
    <w:rPr>
      <w:sz w:val="18"/>
      <w:szCs w:val="18"/>
    </w:rPr>
  </w:style>
  <w:style w:type="paragraph" w:styleId="aa">
    <w:name w:val="List Paragraph"/>
    <w:basedOn w:val="a"/>
    <w:uiPriority w:val="34"/>
    <w:qFormat/>
    <w:rsid w:val="00804E6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2AF5-A78A-4FF9-9A76-F079296B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ZJH</cp:lastModifiedBy>
  <cp:revision>44</cp:revision>
  <dcterms:created xsi:type="dcterms:W3CDTF">2023-03-17T02:05:00Z</dcterms:created>
  <dcterms:modified xsi:type="dcterms:W3CDTF">2023-09-11T08:14:00Z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